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1B332" w14:textId="0CECB288" w:rsidR="00F34310" w:rsidRDefault="005D5E0F">
      <w:pPr>
        <w:jc w:val="both"/>
        <w:rPr>
          <w:sz w:val="22"/>
        </w:rPr>
      </w:pPr>
      <w:r w:rsidRPr="00071A73">
        <w:rPr>
          <w:b/>
          <w:sz w:val="22"/>
          <w:u w:val="single"/>
        </w:rPr>
        <w:t>Előterjesztés</w:t>
      </w:r>
      <w:r w:rsidRPr="00071A73">
        <w:rPr>
          <w:b/>
          <w:sz w:val="22"/>
        </w:rPr>
        <w:t xml:space="preserve"> </w:t>
      </w:r>
      <w:r w:rsidR="009A6E7A">
        <w:rPr>
          <w:sz w:val="22"/>
        </w:rPr>
        <w:t>Bodolyabér Község</w:t>
      </w:r>
      <w:r w:rsidR="003E097C">
        <w:rPr>
          <w:sz w:val="22"/>
        </w:rPr>
        <w:t xml:space="preserve"> Önkormányzat</w:t>
      </w:r>
      <w:r w:rsidR="00590387">
        <w:rPr>
          <w:sz w:val="22"/>
        </w:rPr>
        <w:t xml:space="preserve"> Képviselőtestületén</w:t>
      </w:r>
      <w:r w:rsidR="00930018">
        <w:rPr>
          <w:sz w:val="22"/>
        </w:rPr>
        <w:t>ek</w:t>
      </w:r>
      <w:r w:rsidR="00590387">
        <w:rPr>
          <w:sz w:val="22"/>
        </w:rPr>
        <w:t xml:space="preserve"> </w:t>
      </w:r>
      <w:proofErr w:type="gramStart"/>
      <w:r w:rsidR="00AB5B11">
        <w:rPr>
          <w:sz w:val="22"/>
        </w:rPr>
        <w:t>20</w:t>
      </w:r>
      <w:r w:rsidR="007F71BF">
        <w:rPr>
          <w:sz w:val="22"/>
        </w:rPr>
        <w:t>2</w:t>
      </w:r>
      <w:r w:rsidR="00A92C70">
        <w:rPr>
          <w:sz w:val="22"/>
        </w:rPr>
        <w:t>4</w:t>
      </w:r>
      <w:r w:rsidR="00AB5B11">
        <w:rPr>
          <w:sz w:val="22"/>
        </w:rPr>
        <w:t>.</w:t>
      </w:r>
      <w:r w:rsidR="00AD48B0">
        <w:rPr>
          <w:sz w:val="22"/>
        </w:rPr>
        <w:t>…</w:t>
      </w:r>
      <w:proofErr w:type="gramEnd"/>
      <w:r w:rsidR="00AB5B11">
        <w:rPr>
          <w:sz w:val="22"/>
        </w:rPr>
        <w:t xml:space="preserve"> napján megtartandó </w:t>
      </w:r>
      <w:r w:rsidR="00E64E0A">
        <w:rPr>
          <w:sz w:val="22"/>
        </w:rPr>
        <w:t>nyílt</w:t>
      </w:r>
      <w:r w:rsidR="00AB5B11">
        <w:rPr>
          <w:sz w:val="22"/>
        </w:rPr>
        <w:t xml:space="preserve"> ülésére.</w:t>
      </w:r>
    </w:p>
    <w:p w14:paraId="7494587B" w14:textId="584413D9" w:rsidR="00590387" w:rsidRDefault="005D5E0F">
      <w:pPr>
        <w:jc w:val="both"/>
        <w:rPr>
          <w:sz w:val="22"/>
        </w:rPr>
      </w:pPr>
      <w:r>
        <w:rPr>
          <w:sz w:val="22"/>
        </w:rPr>
        <w:t xml:space="preserve">Előterjesztés címe: </w:t>
      </w:r>
      <w:r w:rsidR="009A6E7A">
        <w:rPr>
          <w:sz w:val="22"/>
        </w:rPr>
        <w:t>Bodolyabér Község</w:t>
      </w:r>
      <w:r w:rsidR="001C4A21">
        <w:rPr>
          <w:sz w:val="22"/>
        </w:rPr>
        <w:t xml:space="preserve"> Önkormányzat</w:t>
      </w:r>
      <w:r w:rsidR="003518C5" w:rsidRPr="003518C5">
        <w:rPr>
          <w:sz w:val="22"/>
        </w:rPr>
        <w:t xml:space="preserve"> </w:t>
      </w:r>
      <w:r w:rsidR="00814249">
        <w:rPr>
          <w:sz w:val="22"/>
        </w:rPr>
        <w:t>2023</w:t>
      </w:r>
      <w:r w:rsidR="003518C5" w:rsidRPr="003518C5">
        <w:rPr>
          <w:sz w:val="22"/>
        </w:rPr>
        <w:t>. évi zárszámadás elfogadása</w:t>
      </w:r>
    </w:p>
    <w:p w14:paraId="7A136649" w14:textId="77777777" w:rsidR="008B590F" w:rsidRDefault="005D5E0F">
      <w:pPr>
        <w:jc w:val="both"/>
        <w:rPr>
          <w:sz w:val="22"/>
        </w:rPr>
      </w:pPr>
      <w:r>
        <w:rPr>
          <w:sz w:val="22"/>
        </w:rPr>
        <w:t xml:space="preserve">Előadó: </w:t>
      </w:r>
      <w:r w:rsidR="009A6E7A">
        <w:rPr>
          <w:sz w:val="22"/>
        </w:rPr>
        <w:t>Pataki Sándorné</w:t>
      </w:r>
      <w:r w:rsidR="001C4A21">
        <w:rPr>
          <w:sz w:val="22"/>
        </w:rPr>
        <w:t xml:space="preserve"> </w:t>
      </w:r>
      <w:r>
        <w:rPr>
          <w:sz w:val="22"/>
        </w:rPr>
        <w:t>polgármester</w:t>
      </w:r>
    </w:p>
    <w:p w14:paraId="5547E53F" w14:textId="77777777" w:rsidR="008B590F" w:rsidRDefault="008B590F">
      <w:pPr>
        <w:rPr>
          <w:sz w:val="22"/>
          <w:u w:val="single"/>
        </w:rPr>
      </w:pPr>
    </w:p>
    <w:p w14:paraId="42327CED" w14:textId="77777777" w:rsidR="00EE7B18" w:rsidRDefault="00EE7B18">
      <w:pPr>
        <w:rPr>
          <w:sz w:val="22"/>
          <w:u w:val="single"/>
        </w:rPr>
      </w:pPr>
    </w:p>
    <w:p w14:paraId="25EF5E2D" w14:textId="77777777" w:rsidR="008B590F" w:rsidRDefault="005D5E0F">
      <w:pPr>
        <w:jc w:val="both"/>
        <w:rPr>
          <w:sz w:val="22"/>
        </w:rPr>
      </w:pPr>
      <w:r>
        <w:rPr>
          <w:sz w:val="22"/>
        </w:rPr>
        <w:t>Tisztelt Képviselőtestület!</w:t>
      </w:r>
    </w:p>
    <w:p w14:paraId="6AFCA229" w14:textId="77777777" w:rsidR="00AF5DEF" w:rsidRDefault="00AF5DEF">
      <w:pPr>
        <w:pStyle w:val="Szvegtrzs"/>
        <w:jc w:val="both"/>
        <w:rPr>
          <w:sz w:val="22"/>
        </w:rPr>
      </w:pPr>
    </w:p>
    <w:p w14:paraId="75A63692" w14:textId="19977238" w:rsidR="0051328F" w:rsidRDefault="0051328F" w:rsidP="0051328F">
      <w:pPr>
        <w:jc w:val="both"/>
        <w:rPr>
          <w:sz w:val="22"/>
        </w:rPr>
      </w:pPr>
      <w:r>
        <w:rPr>
          <w:sz w:val="22"/>
        </w:rPr>
        <w:t xml:space="preserve">Döntésre előterjesztem az önkormányzat </w:t>
      </w:r>
      <w:r w:rsidR="00814249">
        <w:rPr>
          <w:sz w:val="22"/>
        </w:rPr>
        <w:t>2023</w:t>
      </w:r>
      <w:r>
        <w:rPr>
          <w:sz w:val="22"/>
        </w:rPr>
        <w:t>. évi zárszámadását. A zárszámadás adatait a pénzügyi csoport által készített adatszolgáltatásból lehet áttekinteni, amit az előterjesztés és a rendelet mellékleteként csatoltam.</w:t>
      </w:r>
      <w:r w:rsidRPr="00A97C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Az államháztartásról szóló 2011. évi CXCV. törvény (Áht.) 91. § értelmében </w:t>
      </w:r>
      <w:r>
        <w:rPr>
          <w:sz w:val="22"/>
        </w:rPr>
        <w:t>Minde</w:t>
      </w:r>
      <w:r w:rsidR="00814249">
        <w:rPr>
          <w:sz w:val="22"/>
        </w:rPr>
        <w:t>r</w:t>
      </w:r>
      <w:r>
        <w:rPr>
          <w:sz w:val="22"/>
        </w:rPr>
        <w:t>e figyelemmel az alábbi döntési javaslat elfogadását kérem a testülettől.</w:t>
      </w:r>
    </w:p>
    <w:p w14:paraId="2283F253" w14:textId="77777777" w:rsidR="00FE6BA6" w:rsidRPr="003679EC" w:rsidRDefault="00FE6BA6" w:rsidP="004B2C5D">
      <w:pPr>
        <w:ind w:left="3540" w:hanging="3540"/>
        <w:jc w:val="both"/>
        <w:rPr>
          <w:i/>
          <w:sz w:val="22"/>
        </w:rPr>
      </w:pPr>
    </w:p>
    <w:p w14:paraId="3AF4315F" w14:textId="77777777" w:rsidR="004D3FBB" w:rsidRDefault="00B33E7A" w:rsidP="004B2C5D">
      <w:pPr>
        <w:ind w:left="3540" w:hanging="3540"/>
        <w:jc w:val="both"/>
        <w:rPr>
          <w:sz w:val="22"/>
          <w:u w:val="single"/>
        </w:rPr>
      </w:pPr>
      <w:r>
        <w:rPr>
          <w:sz w:val="22"/>
          <w:u w:val="single"/>
        </w:rPr>
        <w:t>Zárszámadási rendelet elfogadásával összefüggő d</w:t>
      </w:r>
      <w:r w:rsidR="005D3478">
        <w:rPr>
          <w:sz w:val="22"/>
          <w:u w:val="single"/>
        </w:rPr>
        <w:t>öntési</w:t>
      </w:r>
      <w:r w:rsidR="007B25AC" w:rsidRPr="007B25AC">
        <w:rPr>
          <w:sz w:val="22"/>
          <w:u w:val="single"/>
        </w:rPr>
        <w:t xml:space="preserve"> javaslat:</w:t>
      </w:r>
    </w:p>
    <w:p w14:paraId="2C43F7B5" w14:textId="77777777" w:rsidR="0051328F" w:rsidRDefault="0051328F" w:rsidP="00DE5902">
      <w:pPr>
        <w:jc w:val="center"/>
        <w:rPr>
          <w:b/>
          <w:i/>
          <w:iCs/>
          <w:caps/>
        </w:rPr>
      </w:pPr>
    </w:p>
    <w:p w14:paraId="4516CD79" w14:textId="5DFC1F27" w:rsidR="00DE5902" w:rsidRPr="00DE5902" w:rsidRDefault="00DE5902" w:rsidP="00DE5902">
      <w:pPr>
        <w:jc w:val="center"/>
        <w:rPr>
          <w:b/>
          <w:i/>
          <w:iCs/>
          <w:caps/>
        </w:rPr>
      </w:pPr>
      <w:r w:rsidRPr="00DE5902">
        <w:rPr>
          <w:b/>
          <w:i/>
          <w:iCs/>
          <w:caps/>
        </w:rPr>
        <w:t>Bodolyabér Község Önkormányzat</w:t>
      </w:r>
    </w:p>
    <w:p w14:paraId="16D56B22" w14:textId="77777777" w:rsidR="00DE5902" w:rsidRPr="00DE5902" w:rsidRDefault="00DE5902" w:rsidP="00DE5902">
      <w:pPr>
        <w:jc w:val="center"/>
        <w:rPr>
          <w:b/>
          <w:i/>
          <w:iCs/>
          <w:caps/>
        </w:rPr>
      </w:pPr>
      <w:r w:rsidRPr="00DE5902">
        <w:rPr>
          <w:b/>
          <w:i/>
          <w:iCs/>
          <w:caps/>
        </w:rPr>
        <w:t xml:space="preserve"> képviselőtestületének</w:t>
      </w:r>
    </w:p>
    <w:p w14:paraId="147BB878" w14:textId="77777777" w:rsidR="00DE5902" w:rsidRPr="00DE5902" w:rsidRDefault="00DE5902" w:rsidP="00DE5902">
      <w:pPr>
        <w:rPr>
          <w:b/>
          <w:i/>
          <w:iCs/>
          <w:caps/>
        </w:rPr>
      </w:pPr>
    </w:p>
    <w:p w14:paraId="69608126" w14:textId="39367A70" w:rsidR="00DE5902" w:rsidRDefault="00FD68FA" w:rsidP="00DE5902">
      <w:pPr>
        <w:jc w:val="center"/>
        <w:rPr>
          <w:b/>
          <w:i/>
          <w:iCs/>
        </w:rPr>
      </w:pPr>
      <w:r>
        <w:rPr>
          <w:b/>
          <w:i/>
          <w:iCs/>
          <w:caps/>
        </w:rPr>
        <w:t>…</w:t>
      </w:r>
      <w:r w:rsidR="00DE5902" w:rsidRPr="00DE5902">
        <w:rPr>
          <w:b/>
          <w:i/>
          <w:iCs/>
          <w:caps/>
        </w:rPr>
        <w:t>/202</w:t>
      </w:r>
      <w:r w:rsidR="006A6525">
        <w:rPr>
          <w:b/>
          <w:i/>
          <w:iCs/>
          <w:caps/>
        </w:rPr>
        <w:t>4</w:t>
      </w:r>
      <w:r w:rsidR="002537F4">
        <w:rPr>
          <w:b/>
          <w:i/>
          <w:iCs/>
          <w:caps/>
        </w:rPr>
        <w:t>.(</w:t>
      </w:r>
      <w:proofErr w:type="gramStart"/>
      <w:r w:rsidR="002537F4">
        <w:rPr>
          <w:b/>
          <w:i/>
          <w:iCs/>
          <w:caps/>
        </w:rPr>
        <w:t>V</w:t>
      </w:r>
      <w:r>
        <w:rPr>
          <w:b/>
          <w:i/>
          <w:iCs/>
          <w:caps/>
        </w:rPr>
        <w:t>…</w:t>
      </w:r>
      <w:r w:rsidR="002537F4">
        <w:rPr>
          <w:b/>
          <w:i/>
          <w:iCs/>
          <w:caps/>
        </w:rPr>
        <w:t>.</w:t>
      </w:r>
      <w:proofErr w:type="gramEnd"/>
      <w:r w:rsidR="00DE5902" w:rsidRPr="00DE5902">
        <w:rPr>
          <w:b/>
          <w:i/>
          <w:iCs/>
          <w:caps/>
        </w:rPr>
        <w:t xml:space="preserve">) </w:t>
      </w:r>
      <w:r w:rsidR="00DE5902" w:rsidRPr="00DE5902">
        <w:rPr>
          <w:b/>
          <w:i/>
          <w:iCs/>
        </w:rPr>
        <w:t>önkormányzati rendelete</w:t>
      </w:r>
    </w:p>
    <w:p w14:paraId="2EE6126E" w14:textId="1BE87DA8" w:rsidR="00AD48B0" w:rsidRPr="0051328F" w:rsidRDefault="00AD48B0" w:rsidP="00AD48B0">
      <w:pPr>
        <w:pStyle w:val="Szvegtrzs"/>
        <w:spacing w:before="240" w:after="480"/>
        <w:ind w:left="1416"/>
        <w:rPr>
          <w:i/>
          <w:iCs/>
          <w:szCs w:val="24"/>
        </w:rPr>
      </w:pPr>
      <w:r w:rsidRPr="00AD48B0">
        <w:rPr>
          <w:b/>
          <w:bCs/>
          <w:i/>
          <w:iCs/>
        </w:rPr>
        <w:t xml:space="preserve">                </w:t>
      </w:r>
      <w:r w:rsidR="0051328F">
        <w:rPr>
          <w:b/>
          <w:bCs/>
          <w:i/>
          <w:iCs/>
        </w:rPr>
        <w:t xml:space="preserve">   </w:t>
      </w:r>
      <w:r w:rsidR="00814249">
        <w:rPr>
          <w:i/>
          <w:iCs/>
        </w:rPr>
        <w:t>2023</w:t>
      </w:r>
      <w:r w:rsidRPr="0051328F">
        <w:rPr>
          <w:i/>
          <w:iCs/>
        </w:rPr>
        <w:t>. évi költségvetés végrehajtásáról</w:t>
      </w:r>
    </w:p>
    <w:p w14:paraId="4B5DDED3" w14:textId="6C9EBC3A" w:rsidR="00AD48B0" w:rsidRPr="00AD48B0" w:rsidRDefault="00AD48B0" w:rsidP="00AD48B0">
      <w:pPr>
        <w:pStyle w:val="Szvegtrzs"/>
        <w:spacing w:before="220"/>
        <w:jc w:val="both"/>
        <w:rPr>
          <w:i/>
          <w:iCs/>
        </w:rPr>
      </w:pPr>
      <w:r w:rsidRPr="00AD48B0">
        <w:rPr>
          <w:i/>
          <w:iCs/>
        </w:rPr>
        <w:t xml:space="preserve">Az önkormányzat képviselő-testülete az Alaptörvény 32. cikk (1) bekezdésének a) pontjában meghatározott feladatkörében eljárva, az államháztartásról szóló 2011. évi CXCV. törvény 91. § (1) bekezdésében kapott felhatalmazás alapján a </w:t>
      </w:r>
      <w:r w:rsidR="00814249">
        <w:rPr>
          <w:i/>
          <w:iCs/>
        </w:rPr>
        <w:t>2023</w:t>
      </w:r>
      <w:r w:rsidRPr="00AD48B0">
        <w:rPr>
          <w:i/>
          <w:iCs/>
        </w:rPr>
        <w:t>. évi költségvetési zárszámadásáról a következő rendeletet alkotja.</w:t>
      </w:r>
    </w:p>
    <w:p w14:paraId="6B3A2ED3" w14:textId="77777777" w:rsidR="00AD48B0" w:rsidRPr="00AD48B0" w:rsidRDefault="00AD48B0" w:rsidP="00AD48B0">
      <w:pPr>
        <w:pStyle w:val="Szvegtrzs"/>
        <w:spacing w:before="240" w:after="240"/>
        <w:jc w:val="center"/>
        <w:rPr>
          <w:b/>
          <w:bCs/>
          <w:i/>
          <w:iCs/>
        </w:rPr>
      </w:pPr>
      <w:r w:rsidRPr="00AD48B0">
        <w:rPr>
          <w:b/>
          <w:bCs/>
          <w:i/>
          <w:iCs/>
        </w:rPr>
        <w:t>1. §</w:t>
      </w:r>
    </w:p>
    <w:p w14:paraId="32233D41" w14:textId="6D1FF9EC" w:rsidR="00AD48B0" w:rsidRPr="00AD48B0" w:rsidRDefault="00AD48B0" w:rsidP="00AD48B0">
      <w:pPr>
        <w:pStyle w:val="Szvegtrzs"/>
        <w:jc w:val="both"/>
        <w:rPr>
          <w:i/>
          <w:iCs/>
        </w:rPr>
      </w:pPr>
      <w:r w:rsidRPr="00AD48B0">
        <w:rPr>
          <w:i/>
          <w:iCs/>
        </w:rPr>
        <w:t xml:space="preserve">Az önkormányzat képviselő-testülete a </w:t>
      </w:r>
      <w:r w:rsidR="00814249">
        <w:rPr>
          <w:i/>
          <w:iCs/>
        </w:rPr>
        <w:t>2023</w:t>
      </w:r>
      <w:r w:rsidRPr="00AD48B0">
        <w:rPr>
          <w:i/>
          <w:iCs/>
        </w:rPr>
        <w:t>. évi költségvetés végrehajtásáról szóló zárszámadást</w:t>
      </w:r>
      <w:r w:rsidRPr="00AD48B0">
        <w:rPr>
          <w:i/>
          <w:iCs/>
        </w:rPr>
        <w:tab/>
        <w:t xml:space="preserve"> </w:t>
      </w:r>
      <w:r w:rsidRPr="00AD48B0">
        <w:rPr>
          <w:i/>
          <w:iCs/>
        </w:rPr>
        <w:br/>
      </w:r>
      <w:r w:rsidR="00814249">
        <w:rPr>
          <w:i/>
          <w:iCs/>
        </w:rPr>
        <w:t>54.041.391</w:t>
      </w:r>
      <w:r w:rsidRPr="00AD48B0">
        <w:rPr>
          <w:i/>
          <w:iCs/>
        </w:rPr>
        <w:t>.- Ft Költségvetési bevétellel</w:t>
      </w:r>
      <w:r w:rsidRPr="00AD48B0">
        <w:rPr>
          <w:i/>
          <w:iCs/>
        </w:rPr>
        <w:tab/>
        <w:t xml:space="preserve"> </w:t>
      </w:r>
      <w:r w:rsidRPr="00AD48B0">
        <w:rPr>
          <w:i/>
          <w:iCs/>
        </w:rPr>
        <w:br/>
      </w:r>
      <w:r w:rsidR="00814249">
        <w:rPr>
          <w:i/>
          <w:iCs/>
        </w:rPr>
        <w:t>45.385.318</w:t>
      </w:r>
      <w:r w:rsidRPr="00AD48B0">
        <w:rPr>
          <w:i/>
          <w:iCs/>
        </w:rPr>
        <w:t>.- Ft Költségvetési kiadással</w:t>
      </w:r>
      <w:r w:rsidRPr="00AD48B0">
        <w:rPr>
          <w:i/>
          <w:iCs/>
        </w:rPr>
        <w:tab/>
        <w:t xml:space="preserve"> </w:t>
      </w:r>
      <w:r w:rsidRPr="00AD48B0">
        <w:rPr>
          <w:i/>
          <w:iCs/>
        </w:rPr>
        <w:br/>
        <w:t xml:space="preserve">  </w:t>
      </w:r>
      <w:r w:rsidR="00814249">
        <w:rPr>
          <w:i/>
          <w:iCs/>
        </w:rPr>
        <w:t>8.656.073</w:t>
      </w:r>
      <w:r w:rsidRPr="00AD48B0">
        <w:rPr>
          <w:i/>
          <w:iCs/>
        </w:rPr>
        <w:t>.- Ft Alaptevékenység szabad maradvánnyal</w:t>
      </w:r>
      <w:r w:rsidRPr="00AD48B0">
        <w:rPr>
          <w:i/>
          <w:iCs/>
        </w:rPr>
        <w:tab/>
        <w:t xml:space="preserve"> </w:t>
      </w:r>
      <w:r w:rsidRPr="00AD48B0">
        <w:rPr>
          <w:i/>
          <w:iCs/>
        </w:rPr>
        <w:br/>
        <w:t>hagyja jóvá.</w:t>
      </w:r>
    </w:p>
    <w:p w14:paraId="0CF1AFF9" w14:textId="77777777" w:rsidR="00AD48B0" w:rsidRPr="00AD48B0" w:rsidRDefault="00AD48B0" w:rsidP="00AD48B0">
      <w:pPr>
        <w:pStyle w:val="Szvegtrzs"/>
        <w:spacing w:before="240" w:after="240"/>
        <w:jc w:val="center"/>
        <w:rPr>
          <w:b/>
          <w:bCs/>
          <w:i/>
          <w:iCs/>
        </w:rPr>
      </w:pPr>
      <w:r w:rsidRPr="00AD48B0">
        <w:rPr>
          <w:b/>
          <w:bCs/>
          <w:i/>
          <w:iCs/>
        </w:rPr>
        <w:t>2. §</w:t>
      </w:r>
    </w:p>
    <w:p w14:paraId="2EF89044" w14:textId="58B2F087" w:rsidR="00AD48B0" w:rsidRPr="00AD48B0" w:rsidRDefault="00AD48B0" w:rsidP="00AD48B0">
      <w:pPr>
        <w:pStyle w:val="Szvegtrzs"/>
        <w:jc w:val="both"/>
        <w:rPr>
          <w:i/>
          <w:iCs/>
        </w:rPr>
      </w:pPr>
      <w:r w:rsidRPr="00AD48B0">
        <w:rPr>
          <w:i/>
          <w:iCs/>
        </w:rPr>
        <w:t xml:space="preserve">A képviselőtestület az önkormányzat </w:t>
      </w:r>
      <w:r w:rsidR="00814249">
        <w:rPr>
          <w:i/>
          <w:iCs/>
        </w:rPr>
        <w:t>2023</w:t>
      </w:r>
      <w:r w:rsidRPr="00AD48B0">
        <w:rPr>
          <w:i/>
          <w:iCs/>
        </w:rPr>
        <w:t>. évi zárszámadását részletesen a következők szerint fogadja el:</w:t>
      </w:r>
    </w:p>
    <w:p w14:paraId="10C34C02" w14:textId="77777777" w:rsidR="00AD48B0" w:rsidRPr="00AD48B0" w:rsidRDefault="00AD48B0" w:rsidP="00AD48B0">
      <w:pPr>
        <w:pStyle w:val="Szvegtrzs"/>
        <w:ind w:left="580" w:hanging="560"/>
        <w:jc w:val="both"/>
        <w:rPr>
          <w:i/>
          <w:iCs/>
        </w:rPr>
      </w:pPr>
      <w:r w:rsidRPr="00AD48B0">
        <w:rPr>
          <w:i/>
          <w:iCs/>
        </w:rPr>
        <w:t>a)</w:t>
      </w:r>
      <w:r w:rsidRPr="00AD48B0">
        <w:rPr>
          <w:i/>
          <w:iCs/>
        </w:rPr>
        <w:tab/>
        <w:t xml:space="preserve">A képviselőtestület az 1. §-ban megállapított tárgyévi költségvetési bevételeket és kiadásokat az önkormányzat egyesített bevételeit és kiadásait összesítve </w:t>
      </w:r>
      <w:proofErr w:type="spellStart"/>
      <w:r w:rsidRPr="00AD48B0">
        <w:rPr>
          <w:i/>
          <w:iCs/>
        </w:rPr>
        <w:t>mérlegszerűen</w:t>
      </w:r>
      <w:proofErr w:type="spellEnd"/>
      <w:r w:rsidRPr="00AD48B0">
        <w:rPr>
          <w:i/>
          <w:iCs/>
        </w:rPr>
        <w:t xml:space="preserve"> az 1. melléklet szerint jóváhagyja.</w:t>
      </w:r>
    </w:p>
    <w:p w14:paraId="2F47B142" w14:textId="77777777" w:rsidR="00AD48B0" w:rsidRPr="00AD48B0" w:rsidRDefault="00AD48B0" w:rsidP="00AD48B0">
      <w:pPr>
        <w:pStyle w:val="Szvegtrzs"/>
        <w:ind w:left="580" w:hanging="560"/>
        <w:jc w:val="both"/>
        <w:rPr>
          <w:i/>
          <w:iCs/>
        </w:rPr>
      </w:pPr>
      <w:r w:rsidRPr="00AD48B0">
        <w:rPr>
          <w:i/>
          <w:iCs/>
        </w:rPr>
        <w:t>b)</w:t>
      </w:r>
      <w:r w:rsidRPr="00AD48B0">
        <w:rPr>
          <w:i/>
          <w:iCs/>
        </w:rPr>
        <w:tab/>
        <w:t>A képviselőtestület 1. §-ban megállapított az önkormányzat költségvetési szerveinek tárgyévi alaptevékenység szabad maradványának kimutatását a 2. melléklet szerint hagyja jóvá.</w:t>
      </w:r>
    </w:p>
    <w:p w14:paraId="6C680438" w14:textId="57170E48" w:rsidR="00AD48B0" w:rsidRPr="00AD48B0" w:rsidRDefault="00AD48B0" w:rsidP="00AD48B0">
      <w:pPr>
        <w:pStyle w:val="Szvegtrzs"/>
        <w:ind w:left="580" w:hanging="560"/>
        <w:jc w:val="both"/>
        <w:rPr>
          <w:i/>
          <w:iCs/>
        </w:rPr>
      </w:pPr>
      <w:r w:rsidRPr="00AD48B0">
        <w:rPr>
          <w:i/>
          <w:iCs/>
        </w:rPr>
        <w:t>c)</w:t>
      </w:r>
      <w:r w:rsidRPr="00AD48B0">
        <w:rPr>
          <w:i/>
          <w:iCs/>
        </w:rPr>
        <w:tab/>
        <w:t xml:space="preserve">Az önkormányzat a </w:t>
      </w:r>
      <w:r w:rsidR="00814249">
        <w:rPr>
          <w:i/>
          <w:iCs/>
        </w:rPr>
        <w:t>2023</w:t>
      </w:r>
      <w:r w:rsidRPr="00AD48B0">
        <w:rPr>
          <w:i/>
          <w:iCs/>
        </w:rPr>
        <w:t xml:space="preserve">. december 31-i állapot szerint vagyonát a 3. mellékletben részletezett mérlegadatok alapján </w:t>
      </w:r>
      <w:r w:rsidR="00814249">
        <w:rPr>
          <w:i/>
          <w:iCs/>
        </w:rPr>
        <w:t>127.710.731</w:t>
      </w:r>
      <w:r w:rsidRPr="00AD48B0">
        <w:rPr>
          <w:i/>
          <w:iCs/>
        </w:rPr>
        <w:t>.- Ft-ban állapítja meg.</w:t>
      </w:r>
    </w:p>
    <w:p w14:paraId="6D76D0FA" w14:textId="50CAAD02" w:rsidR="00AD48B0" w:rsidRPr="00AD48B0" w:rsidRDefault="00AD48B0" w:rsidP="00AD48B0">
      <w:pPr>
        <w:pStyle w:val="Szvegtrzs"/>
        <w:ind w:left="580" w:hanging="560"/>
        <w:jc w:val="both"/>
        <w:rPr>
          <w:i/>
          <w:iCs/>
        </w:rPr>
      </w:pPr>
      <w:r w:rsidRPr="00AD48B0">
        <w:rPr>
          <w:i/>
          <w:iCs/>
        </w:rPr>
        <w:t>d)</w:t>
      </w:r>
      <w:r w:rsidRPr="00AD48B0">
        <w:rPr>
          <w:i/>
          <w:iCs/>
        </w:rPr>
        <w:tab/>
        <w:t xml:space="preserve">Az önkormányzat a </w:t>
      </w:r>
      <w:r w:rsidR="00814249">
        <w:rPr>
          <w:i/>
          <w:iCs/>
        </w:rPr>
        <w:t>2023</w:t>
      </w:r>
      <w:r w:rsidRPr="00AD48B0">
        <w:rPr>
          <w:i/>
          <w:iCs/>
        </w:rPr>
        <w:t>. évi eredmény kimutatását a 4. melléklet szerint részletezett adatok alapján –</w:t>
      </w:r>
      <w:r w:rsidR="00814249">
        <w:rPr>
          <w:i/>
          <w:iCs/>
        </w:rPr>
        <w:t>87</w:t>
      </w:r>
      <w:r w:rsidR="00766D7B">
        <w:rPr>
          <w:i/>
          <w:iCs/>
        </w:rPr>
        <w:t>.718</w:t>
      </w:r>
      <w:r w:rsidRPr="00AD48B0">
        <w:rPr>
          <w:i/>
          <w:iCs/>
        </w:rPr>
        <w:t>.</w:t>
      </w:r>
      <w:r w:rsidR="00766D7B">
        <w:rPr>
          <w:i/>
          <w:iCs/>
        </w:rPr>
        <w:t>071</w:t>
      </w:r>
      <w:r w:rsidR="0004196F">
        <w:rPr>
          <w:i/>
          <w:iCs/>
        </w:rPr>
        <w:t>.</w:t>
      </w:r>
      <w:r w:rsidRPr="00AD48B0">
        <w:rPr>
          <w:i/>
          <w:iCs/>
        </w:rPr>
        <w:t>- Ft-ban állapítja meg.</w:t>
      </w:r>
    </w:p>
    <w:p w14:paraId="023BF1BF" w14:textId="59E18BCE" w:rsidR="00AD48B0" w:rsidRPr="00AD48B0" w:rsidRDefault="00AD48B0" w:rsidP="00AD48B0">
      <w:pPr>
        <w:pStyle w:val="Szvegtrzs"/>
        <w:ind w:left="580" w:hanging="560"/>
        <w:jc w:val="both"/>
        <w:rPr>
          <w:i/>
          <w:iCs/>
        </w:rPr>
      </w:pPr>
      <w:r w:rsidRPr="00AD48B0">
        <w:rPr>
          <w:i/>
          <w:iCs/>
        </w:rPr>
        <w:t>e)</w:t>
      </w:r>
      <w:r w:rsidRPr="00AD48B0">
        <w:rPr>
          <w:i/>
          <w:iCs/>
        </w:rPr>
        <w:tab/>
        <w:t xml:space="preserve">A </w:t>
      </w:r>
      <w:r w:rsidR="00814249">
        <w:rPr>
          <w:i/>
          <w:iCs/>
        </w:rPr>
        <w:t>2023</w:t>
      </w:r>
      <w:r w:rsidRPr="00AD48B0">
        <w:rPr>
          <w:i/>
          <w:iCs/>
        </w:rPr>
        <w:t>. évben az önkormányzat nem valósított meg olyan fejlesztési célt és nem vállalt olyan kötelezettséget, amelynek megvalósításához a Stabilitási tv. 3. § (1) bekezdése szerinti adósságot keletkeztető ügylet megkötése nem vált szükségessé és ilyen kötelezettsége a költségvetési évre áthúzódóan sem áll fenn.</w:t>
      </w:r>
    </w:p>
    <w:p w14:paraId="50B5E7A8" w14:textId="77777777" w:rsidR="00AD48B0" w:rsidRPr="00AD48B0" w:rsidRDefault="00AD48B0" w:rsidP="00AD48B0">
      <w:pPr>
        <w:pStyle w:val="Szvegtrzs"/>
        <w:spacing w:before="240" w:after="240"/>
        <w:jc w:val="center"/>
        <w:rPr>
          <w:b/>
          <w:bCs/>
          <w:i/>
          <w:iCs/>
        </w:rPr>
      </w:pPr>
      <w:r w:rsidRPr="00AD48B0">
        <w:rPr>
          <w:b/>
          <w:bCs/>
          <w:i/>
          <w:iCs/>
        </w:rPr>
        <w:lastRenderedPageBreak/>
        <w:t>3. §</w:t>
      </w:r>
    </w:p>
    <w:p w14:paraId="6D84E582" w14:textId="77777777" w:rsidR="00AD48B0" w:rsidRPr="00AD48B0" w:rsidRDefault="00AD48B0" w:rsidP="00AD48B0">
      <w:pPr>
        <w:pStyle w:val="Szvegtrzs"/>
        <w:jc w:val="both"/>
        <w:rPr>
          <w:i/>
          <w:iCs/>
        </w:rPr>
      </w:pPr>
      <w:r w:rsidRPr="00AD48B0">
        <w:rPr>
          <w:i/>
          <w:iCs/>
        </w:rPr>
        <w:t>(1) A képviselőtestület felkéri a polgármestert, hogy a költségvetési maradványt érintő fizetési kötelezettségek teljesítését biztosítsa, illetve kísérje figyelemmel.</w:t>
      </w:r>
    </w:p>
    <w:p w14:paraId="1E659607" w14:textId="749DFFB0" w:rsidR="00AD48B0" w:rsidRPr="00AD48B0" w:rsidRDefault="00AD48B0" w:rsidP="00AD48B0">
      <w:pPr>
        <w:pStyle w:val="Szvegtrzs"/>
        <w:spacing w:before="240"/>
        <w:jc w:val="both"/>
        <w:rPr>
          <w:i/>
          <w:iCs/>
        </w:rPr>
      </w:pPr>
      <w:r w:rsidRPr="00AD48B0">
        <w:rPr>
          <w:i/>
          <w:iCs/>
        </w:rPr>
        <w:t>(2) A polgármester a költségvetési maradványnak a 202</w:t>
      </w:r>
      <w:r w:rsidR="00766D7B">
        <w:rPr>
          <w:i/>
          <w:iCs/>
        </w:rPr>
        <w:t>4</w:t>
      </w:r>
      <w:r w:rsidRPr="00AD48B0">
        <w:rPr>
          <w:i/>
          <w:iCs/>
        </w:rPr>
        <w:t>. évi előirányzatokon történő átvezetéséről gondoskodni köteles.</w:t>
      </w:r>
    </w:p>
    <w:p w14:paraId="3A39504D" w14:textId="44274156" w:rsidR="00AD48B0" w:rsidRPr="00AD48B0" w:rsidRDefault="00AD48B0" w:rsidP="00AD48B0">
      <w:pPr>
        <w:pStyle w:val="Szvegtrzs"/>
        <w:spacing w:before="240"/>
        <w:jc w:val="both"/>
        <w:rPr>
          <w:i/>
          <w:iCs/>
        </w:rPr>
      </w:pPr>
      <w:r w:rsidRPr="00AD48B0">
        <w:rPr>
          <w:i/>
          <w:iCs/>
        </w:rPr>
        <w:t xml:space="preserve">(3) A képviselőtestület az önkormányzat </w:t>
      </w:r>
      <w:r w:rsidR="00814249">
        <w:rPr>
          <w:i/>
          <w:iCs/>
        </w:rPr>
        <w:t>2023</w:t>
      </w:r>
      <w:r w:rsidRPr="00AD48B0">
        <w:rPr>
          <w:i/>
          <w:iCs/>
        </w:rPr>
        <w:t>. évre összesített teljesített létszám-előirányzatát az alábbiak szerint hagyja jóvá:</w:t>
      </w:r>
    </w:p>
    <w:p w14:paraId="43CA77EF" w14:textId="77777777" w:rsidR="00AD48B0" w:rsidRPr="00AD48B0" w:rsidRDefault="00AD48B0" w:rsidP="00AD48B0">
      <w:pPr>
        <w:pStyle w:val="Szvegtrzs"/>
        <w:ind w:left="580" w:hanging="560"/>
        <w:jc w:val="both"/>
        <w:rPr>
          <w:i/>
          <w:iCs/>
        </w:rPr>
      </w:pPr>
      <w:r w:rsidRPr="00AD48B0">
        <w:rPr>
          <w:i/>
          <w:iCs/>
        </w:rPr>
        <w:t>a)</w:t>
      </w:r>
      <w:r w:rsidRPr="00AD48B0">
        <w:rPr>
          <w:i/>
          <w:iCs/>
        </w:rPr>
        <w:tab/>
        <w:t>átlagos statisztikai állományi létszám – átlaglétszám – (közfoglalkoztatottak nélkül): 2 fő</w:t>
      </w:r>
    </w:p>
    <w:p w14:paraId="4967DD1F" w14:textId="77777777" w:rsidR="00AD48B0" w:rsidRPr="00AD48B0" w:rsidRDefault="00AD48B0" w:rsidP="00AD48B0">
      <w:pPr>
        <w:pStyle w:val="Szvegtrzs"/>
        <w:ind w:left="580" w:hanging="560"/>
        <w:jc w:val="both"/>
        <w:rPr>
          <w:i/>
          <w:iCs/>
        </w:rPr>
      </w:pPr>
      <w:r w:rsidRPr="00AD48B0">
        <w:rPr>
          <w:i/>
          <w:iCs/>
        </w:rPr>
        <w:t>b)</w:t>
      </w:r>
      <w:r w:rsidRPr="00AD48B0">
        <w:rPr>
          <w:i/>
          <w:iCs/>
        </w:rPr>
        <w:tab/>
        <w:t>az év utolsó napján foglalkoztatott záró létszám: 4 fő</w:t>
      </w:r>
      <w:r w:rsidRPr="00AD48B0">
        <w:rPr>
          <w:i/>
          <w:iCs/>
        </w:rPr>
        <w:tab/>
        <w:t xml:space="preserve"> </w:t>
      </w:r>
      <w:r w:rsidRPr="00AD48B0">
        <w:rPr>
          <w:i/>
          <w:iCs/>
        </w:rPr>
        <w:br/>
        <w:t>- ebből közfoglalkoztatott: 2 fő</w:t>
      </w:r>
    </w:p>
    <w:p w14:paraId="65C070DA" w14:textId="77777777" w:rsidR="00AD48B0" w:rsidRDefault="00AD48B0" w:rsidP="00AD48B0">
      <w:pPr>
        <w:ind w:left="3540" w:firstLine="708"/>
        <w:rPr>
          <w:b/>
          <w:bCs/>
          <w:i/>
          <w:iCs/>
        </w:rPr>
      </w:pPr>
    </w:p>
    <w:p w14:paraId="3D7139D1" w14:textId="0C7E5646" w:rsidR="00AD48B0" w:rsidRPr="00AD48B0" w:rsidRDefault="00AD48B0" w:rsidP="00AD48B0">
      <w:pPr>
        <w:ind w:left="3540" w:firstLine="708"/>
        <w:rPr>
          <w:b/>
          <w:bCs/>
          <w:i/>
          <w:iCs/>
        </w:rPr>
      </w:pPr>
      <w:r w:rsidRPr="00AD48B0">
        <w:rPr>
          <w:b/>
          <w:bCs/>
          <w:i/>
          <w:iCs/>
        </w:rPr>
        <w:t>4. §</w:t>
      </w:r>
    </w:p>
    <w:p w14:paraId="3BC3D0CE" w14:textId="34B46BAC" w:rsidR="00AD48B0" w:rsidRPr="00AD48B0" w:rsidRDefault="00AD48B0" w:rsidP="00AD48B0">
      <w:pPr>
        <w:pStyle w:val="Szvegtrzs"/>
        <w:jc w:val="both"/>
        <w:rPr>
          <w:i/>
          <w:iCs/>
        </w:rPr>
      </w:pPr>
      <w:r w:rsidRPr="00AD48B0">
        <w:rPr>
          <w:i/>
          <w:iCs/>
        </w:rPr>
        <w:t xml:space="preserve">A képviselőtestület a </w:t>
      </w:r>
      <w:r w:rsidR="00814249">
        <w:rPr>
          <w:i/>
          <w:iCs/>
        </w:rPr>
        <w:t>2023</w:t>
      </w:r>
      <w:r w:rsidRPr="00AD48B0">
        <w:rPr>
          <w:i/>
          <w:iCs/>
        </w:rPr>
        <w:t xml:space="preserve">. évi költségvetést jelen rendelet elfogadásával egyidejűleg felülvizsgálta, és a </w:t>
      </w:r>
      <w:r w:rsidR="00814249">
        <w:rPr>
          <w:i/>
          <w:iCs/>
        </w:rPr>
        <w:t>2023</w:t>
      </w:r>
      <w:r w:rsidRPr="00AD48B0">
        <w:rPr>
          <w:i/>
          <w:iCs/>
        </w:rPr>
        <w:t>. évi előirányzatok módosítását jóváhagyja a 1. melléklet szerint.</w:t>
      </w:r>
    </w:p>
    <w:p w14:paraId="622E4C6B" w14:textId="77777777" w:rsidR="00AD48B0" w:rsidRPr="00AD48B0" w:rsidRDefault="00AD48B0" w:rsidP="00AD48B0">
      <w:pPr>
        <w:pStyle w:val="Szvegtrzs"/>
        <w:spacing w:before="240" w:after="240"/>
        <w:jc w:val="center"/>
        <w:rPr>
          <w:b/>
          <w:bCs/>
          <w:i/>
          <w:iCs/>
        </w:rPr>
      </w:pPr>
      <w:r w:rsidRPr="00AD48B0">
        <w:rPr>
          <w:b/>
          <w:bCs/>
          <w:i/>
          <w:iCs/>
        </w:rPr>
        <w:t>5. §</w:t>
      </w:r>
    </w:p>
    <w:p w14:paraId="2536A00E" w14:textId="322DA077" w:rsidR="00AD48B0" w:rsidRPr="00AD48B0" w:rsidRDefault="00AD48B0" w:rsidP="00AD48B0">
      <w:pPr>
        <w:pStyle w:val="Szvegtrzs"/>
        <w:jc w:val="both"/>
        <w:rPr>
          <w:i/>
          <w:iCs/>
        </w:rPr>
      </w:pPr>
      <w:r w:rsidRPr="00AD48B0">
        <w:rPr>
          <w:i/>
          <w:iCs/>
        </w:rPr>
        <w:t>Ez a rendelet 202</w:t>
      </w:r>
      <w:r w:rsidR="00766D7B">
        <w:rPr>
          <w:i/>
          <w:iCs/>
        </w:rPr>
        <w:t>4</w:t>
      </w:r>
      <w:r w:rsidRPr="00AD48B0">
        <w:rPr>
          <w:i/>
          <w:iCs/>
        </w:rPr>
        <w:t>. május</w:t>
      </w:r>
      <w:proofErr w:type="gramStart"/>
      <w:r w:rsidRPr="00AD48B0">
        <w:rPr>
          <w:i/>
          <w:iCs/>
        </w:rPr>
        <w:t xml:space="preserve"> ….</w:t>
      </w:r>
      <w:proofErr w:type="gramEnd"/>
      <w:r w:rsidRPr="00AD48B0">
        <w:rPr>
          <w:i/>
          <w:iCs/>
        </w:rPr>
        <w:t>én …órakor lép hatályba.</w:t>
      </w:r>
    </w:p>
    <w:p w14:paraId="2188B171" w14:textId="77777777" w:rsidR="00AD48B0" w:rsidRPr="00AD48B0" w:rsidRDefault="00AD48B0" w:rsidP="00DE5902">
      <w:pPr>
        <w:jc w:val="center"/>
        <w:rPr>
          <w:b/>
          <w:i/>
          <w:iCs/>
        </w:rPr>
      </w:pPr>
    </w:p>
    <w:p w14:paraId="0B9FA81E" w14:textId="77777777" w:rsidR="00F477CD" w:rsidRDefault="00F477CD" w:rsidP="00DF084E"/>
    <w:p w14:paraId="7EB6E149" w14:textId="6C3D6D86" w:rsidR="00DF084E" w:rsidRPr="00EA2955" w:rsidRDefault="00DF084E" w:rsidP="00DF084E">
      <w:proofErr w:type="gramStart"/>
      <w:r>
        <w:t xml:space="preserve">Bodolyabér </w:t>
      </w:r>
      <w:r w:rsidRPr="00EA2955">
        <w:t>,</w:t>
      </w:r>
      <w:proofErr w:type="gramEnd"/>
      <w:r w:rsidRPr="00EA2955">
        <w:t xml:space="preserve"> </w:t>
      </w:r>
      <w:r>
        <w:t>2024………</w:t>
      </w:r>
    </w:p>
    <w:p w14:paraId="48EDAB79" w14:textId="77777777" w:rsidR="00DF084E" w:rsidRPr="00EA2955" w:rsidRDefault="00DF084E" w:rsidP="00DF084E">
      <w:pPr>
        <w:ind w:left="-270" w:firstLine="780"/>
      </w:pPr>
    </w:p>
    <w:p w14:paraId="60D827D5" w14:textId="77777777" w:rsidR="00DF084E" w:rsidRPr="00EA2955" w:rsidRDefault="00DF084E" w:rsidP="00DF084E">
      <w:pPr>
        <w:ind w:left="-270" w:firstLine="780"/>
      </w:pPr>
    </w:p>
    <w:p w14:paraId="5F7CFF47" w14:textId="77777777" w:rsidR="00DF084E" w:rsidRDefault="00DF084E" w:rsidP="00DF084E">
      <w:pPr>
        <w:ind w:left="-270" w:firstLine="780"/>
      </w:pPr>
    </w:p>
    <w:p w14:paraId="595A2C05" w14:textId="77777777" w:rsidR="00DF084E" w:rsidRPr="00EA2955" w:rsidRDefault="00DF084E" w:rsidP="00DF084E">
      <w:pPr>
        <w:ind w:left="-270" w:firstLine="780"/>
      </w:pPr>
    </w:p>
    <w:p w14:paraId="7357A4DD" w14:textId="14C54A23" w:rsidR="00DF084E" w:rsidRPr="00EA2955" w:rsidRDefault="00DF084E" w:rsidP="00DF084E">
      <w:pPr>
        <w:tabs>
          <w:tab w:val="center" w:pos="1134"/>
          <w:tab w:val="center" w:pos="7938"/>
        </w:tabs>
      </w:pPr>
      <w:r>
        <w:tab/>
        <w:t>Pataki Sándorné</w:t>
      </w:r>
      <w:r>
        <w:tab/>
        <w:t>Debreceniné Takács Lívia</w:t>
      </w:r>
      <w:r w:rsidRPr="00EA2955">
        <w:t xml:space="preserve"> </w:t>
      </w:r>
    </w:p>
    <w:p w14:paraId="045CA574" w14:textId="77777777" w:rsidR="00DF084E" w:rsidRPr="00EA2955" w:rsidRDefault="00DF084E" w:rsidP="00DF084E">
      <w:pPr>
        <w:tabs>
          <w:tab w:val="center" w:pos="1134"/>
          <w:tab w:val="center" w:pos="7938"/>
        </w:tabs>
      </w:pPr>
      <w:r>
        <w:tab/>
      </w:r>
      <w:r w:rsidRPr="00EA2955">
        <w:t>polgármester</w:t>
      </w:r>
      <w:r>
        <w:tab/>
        <w:t>jegyző általános helyettese</w:t>
      </w:r>
    </w:p>
    <w:p w14:paraId="71440DA8" w14:textId="77777777" w:rsidR="00DF084E" w:rsidRDefault="00DF084E" w:rsidP="00DF084E"/>
    <w:p w14:paraId="5ACCE0EA" w14:textId="77777777" w:rsidR="00DF084E" w:rsidRDefault="00DF084E" w:rsidP="00DF084E"/>
    <w:p w14:paraId="2287C17D" w14:textId="77777777" w:rsidR="00985CBC" w:rsidRDefault="00985CBC" w:rsidP="00DF084E">
      <w:pPr>
        <w:tabs>
          <w:tab w:val="center" w:pos="7938"/>
        </w:tabs>
      </w:pPr>
    </w:p>
    <w:p w14:paraId="7785382A" w14:textId="77777777" w:rsidR="00985CBC" w:rsidRDefault="00985CBC" w:rsidP="00DF084E">
      <w:pPr>
        <w:tabs>
          <w:tab w:val="center" w:pos="7938"/>
        </w:tabs>
      </w:pPr>
    </w:p>
    <w:p w14:paraId="54F3CE22" w14:textId="77777777" w:rsidR="00F477CD" w:rsidRDefault="00F477CD" w:rsidP="00DF084E">
      <w:pPr>
        <w:tabs>
          <w:tab w:val="center" w:pos="7938"/>
        </w:tabs>
      </w:pPr>
    </w:p>
    <w:p w14:paraId="7E6118F8" w14:textId="77777777" w:rsidR="00F477CD" w:rsidRDefault="00F477CD" w:rsidP="00DF084E">
      <w:pPr>
        <w:tabs>
          <w:tab w:val="center" w:pos="7938"/>
        </w:tabs>
      </w:pPr>
    </w:p>
    <w:p w14:paraId="40C340DF" w14:textId="77777777" w:rsidR="00F477CD" w:rsidRDefault="00F477CD" w:rsidP="00DF084E">
      <w:pPr>
        <w:tabs>
          <w:tab w:val="center" w:pos="7938"/>
        </w:tabs>
      </w:pPr>
    </w:p>
    <w:p w14:paraId="1970678F" w14:textId="77777777" w:rsidR="00F477CD" w:rsidRDefault="00F477CD" w:rsidP="00DF084E">
      <w:pPr>
        <w:tabs>
          <w:tab w:val="center" w:pos="7938"/>
        </w:tabs>
      </w:pPr>
    </w:p>
    <w:p w14:paraId="572AB275" w14:textId="77777777" w:rsidR="00F477CD" w:rsidRDefault="00F477CD" w:rsidP="00DF084E">
      <w:pPr>
        <w:tabs>
          <w:tab w:val="center" w:pos="7938"/>
        </w:tabs>
      </w:pPr>
    </w:p>
    <w:p w14:paraId="3BC1DC17" w14:textId="77777777" w:rsidR="00F477CD" w:rsidRDefault="00F477CD" w:rsidP="00DF084E">
      <w:pPr>
        <w:tabs>
          <w:tab w:val="center" w:pos="7938"/>
        </w:tabs>
      </w:pPr>
    </w:p>
    <w:p w14:paraId="082EFBC1" w14:textId="77777777" w:rsidR="00F477CD" w:rsidRDefault="00F477CD" w:rsidP="00DF084E">
      <w:pPr>
        <w:tabs>
          <w:tab w:val="center" w:pos="7938"/>
        </w:tabs>
      </w:pPr>
    </w:p>
    <w:p w14:paraId="0B1C255B" w14:textId="77777777" w:rsidR="00F477CD" w:rsidRDefault="00F477CD" w:rsidP="00DF084E">
      <w:pPr>
        <w:tabs>
          <w:tab w:val="center" w:pos="7938"/>
        </w:tabs>
      </w:pPr>
    </w:p>
    <w:p w14:paraId="768D73B3" w14:textId="77777777" w:rsidR="00F477CD" w:rsidRDefault="00F477CD" w:rsidP="00DF084E">
      <w:pPr>
        <w:tabs>
          <w:tab w:val="center" w:pos="7938"/>
        </w:tabs>
      </w:pPr>
    </w:p>
    <w:p w14:paraId="2FE7316D" w14:textId="77777777" w:rsidR="00F477CD" w:rsidRDefault="00F477CD" w:rsidP="00DF084E">
      <w:pPr>
        <w:tabs>
          <w:tab w:val="center" w:pos="7938"/>
        </w:tabs>
      </w:pPr>
    </w:p>
    <w:p w14:paraId="225BDDC5" w14:textId="77777777" w:rsidR="00F477CD" w:rsidRDefault="00F477CD" w:rsidP="00DF084E">
      <w:pPr>
        <w:tabs>
          <w:tab w:val="center" w:pos="7938"/>
        </w:tabs>
      </w:pPr>
    </w:p>
    <w:p w14:paraId="6F9FF516" w14:textId="77777777" w:rsidR="00F477CD" w:rsidRDefault="00F477CD" w:rsidP="00DF084E">
      <w:pPr>
        <w:tabs>
          <w:tab w:val="center" w:pos="7938"/>
        </w:tabs>
      </w:pPr>
    </w:p>
    <w:p w14:paraId="5E6D9AC6" w14:textId="77777777" w:rsidR="00F477CD" w:rsidRDefault="00F477CD" w:rsidP="00DF084E">
      <w:pPr>
        <w:tabs>
          <w:tab w:val="center" w:pos="7938"/>
        </w:tabs>
      </w:pPr>
    </w:p>
    <w:p w14:paraId="422E034B" w14:textId="77777777" w:rsidR="00F477CD" w:rsidRDefault="00F477CD" w:rsidP="00DF084E">
      <w:pPr>
        <w:tabs>
          <w:tab w:val="center" w:pos="7938"/>
        </w:tabs>
      </w:pPr>
    </w:p>
    <w:p w14:paraId="3189340E" w14:textId="77777777" w:rsidR="00F477CD" w:rsidRDefault="00F477CD" w:rsidP="00DF084E">
      <w:pPr>
        <w:tabs>
          <w:tab w:val="center" w:pos="7938"/>
        </w:tabs>
      </w:pPr>
    </w:p>
    <w:p w14:paraId="1FB4414B" w14:textId="77777777" w:rsidR="00F477CD" w:rsidRDefault="00F477CD" w:rsidP="00DF084E">
      <w:pPr>
        <w:tabs>
          <w:tab w:val="center" w:pos="7938"/>
        </w:tabs>
      </w:pPr>
    </w:p>
    <w:p w14:paraId="7C9F0E98" w14:textId="77777777" w:rsidR="00F477CD" w:rsidRDefault="00F477CD" w:rsidP="00DF084E">
      <w:pPr>
        <w:tabs>
          <w:tab w:val="center" w:pos="7938"/>
        </w:tabs>
      </w:pPr>
    </w:p>
    <w:p w14:paraId="7D519BD3" w14:textId="77777777" w:rsidR="00F477CD" w:rsidRDefault="00F477CD" w:rsidP="00DF084E">
      <w:pPr>
        <w:tabs>
          <w:tab w:val="center" w:pos="7938"/>
        </w:tabs>
      </w:pPr>
    </w:p>
    <w:p w14:paraId="6352FC90" w14:textId="77777777" w:rsidR="00F477CD" w:rsidRDefault="00F477CD" w:rsidP="00DF084E">
      <w:pPr>
        <w:tabs>
          <w:tab w:val="center" w:pos="7938"/>
        </w:tabs>
      </w:pPr>
    </w:p>
    <w:p w14:paraId="5952C25D" w14:textId="77777777" w:rsidR="00F477CD" w:rsidRDefault="00F477CD" w:rsidP="00DF084E">
      <w:pPr>
        <w:tabs>
          <w:tab w:val="center" w:pos="7938"/>
        </w:tabs>
      </w:pPr>
    </w:p>
    <w:p w14:paraId="65EA654F" w14:textId="77777777" w:rsidR="00F477CD" w:rsidRDefault="00F477CD" w:rsidP="00DF084E">
      <w:pPr>
        <w:tabs>
          <w:tab w:val="center" w:pos="7938"/>
        </w:tabs>
      </w:pPr>
    </w:p>
    <w:tbl>
      <w:tblPr>
        <w:tblW w:w="9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5513"/>
        <w:gridCol w:w="1301"/>
        <w:gridCol w:w="1301"/>
        <w:gridCol w:w="1168"/>
      </w:tblGrid>
      <w:tr w:rsidR="00985CBC" w14:paraId="51D927A8" w14:textId="77777777" w:rsidTr="00985CBC">
        <w:trPr>
          <w:trHeight w:val="504"/>
        </w:trPr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7945DA4" w14:textId="36FC5E58" w:rsidR="00985CBC" w:rsidRDefault="00985CBC" w:rsidP="00985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Költségvetési kiadások</w:t>
            </w:r>
          </w:p>
        </w:tc>
      </w:tr>
      <w:tr w:rsidR="00985CBC" w14:paraId="4B81A68B" w14:textId="77777777" w:rsidTr="00985CBC">
        <w:trPr>
          <w:trHeight w:val="6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D34907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A541B9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4D7282E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Eredeti előirányzat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2D3B9C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Módosított előirányzat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B54B3C8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Teljesítés</w:t>
            </w:r>
          </w:p>
        </w:tc>
      </w:tr>
      <w:tr w:rsidR="00985CBC" w14:paraId="50150C9E" w14:textId="77777777" w:rsidTr="00985CBC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7DF06C0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212CEF0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699A933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FFCE577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3FBDB33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985CBC" w14:paraId="23C434E2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E21D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4EC6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Törvény szerinti illetmények, munkabérek (K1101)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CC6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6 537 650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A0C0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6 499 286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BFF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6 499 286</w:t>
            </w:r>
          </w:p>
        </w:tc>
      </w:tr>
      <w:tr w:rsidR="00985CBC" w14:paraId="01A8DE6A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86E3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8291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Céljuttatás, projektprémium (K1103)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9AED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8654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398 964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2EC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398 964</w:t>
            </w:r>
          </w:p>
        </w:tc>
      </w:tr>
      <w:tr w:rsidR="00985CBC" w14:paraId="1148BFD5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2774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67A8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Béren kívüli juttatások (K1107)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672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3C2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234 375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71A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234 375</w:t>
            </w:r>
          </w:p>
        </w:tc>
      </w:tr>
      <w:tr w:rsidR="00985CBC" w14:paraId="59E3CB93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1AE2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1509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Ruházati költségtérítés (K1108)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D84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009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ECBB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85CBC" w14:paraId="1D994409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BA2B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CF72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Foglalkoztatottak egyéb személyi juttatásai (&gt;=14) (K1113)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41B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32F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84 951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28FD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69 046</w:t>
            </w:r>
          </w:p>
        </w:tc>
      </w:tr>
      <w:tr w:rsidR="00985CBC" w14:paraId="72BE1E15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C3BF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2BE3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Foglalkoztatottak személyi juttatásai (=01+…+13) (K11)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717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6 757 650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BF7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7 237 576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2A6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7 201 671</w:t>
            </w:r>
          </w:p>
        </w:tc>
      </w:tr>
      <w:tr w:rsidR="00985CBC" w14:paraId="77A2FA56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113B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B2D1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Választott tisztségviselők juttatásai (K121)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C01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7 332 250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EE40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7 854 125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05A8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7 854 125</w:t>
            </w:r>
          </w:p>
        </w:tc>
      </w:tr>
      <w:tr w:rsidR="00985CBC" w14:paraId="7D4AAE58" w14:textId="77777777" w:rsidTr="00985CBC">
        <w:trPr>
          <w:trHeight w:val="193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9C45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D39E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Munkavégzésre irányuló egyéb jogviszonyban nem saját foglalkoztatottnak fizetett juttatások (K122)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11F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FC9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941 508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F2FD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941 508</w:t>
            </w:r>
          </w:p>
        </w:tc>
      </w:tr>
      <w:tr w:rsidR="00985CBC" w14:paraId="3FF48FD7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6F63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07E7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Külső személyi juttatások (=16+17+18) (K12)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E1B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7 332 250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F72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8 795 633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877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8 795 633</w:t>
            </w:r>
          </w:p>
        </w:tc>
      </w:tr>
      <w:tr w:rsidR="00985CBC" w14:paraId="236A4CAC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053F" w14:textId="77777777" w:rsidR="00985CBC" w:rsidRDefault="00985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0912" w14:textId="77777777" w:rsidR="00985CBC" w:rsidRDefault="00985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Személyi juttatások (=15+19) (K1)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C071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14 089 900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A523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16 033 209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13BE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15 997 304</w:t>
            </w:r>
          </w:p>
        </w:tc>
      </w:tr>
      <w:tr w:rsidR="00985CBC" w14:paraId="5A2C2B68" w14:textId="77777777" w:rsidTr="00985CBC">
        <w:trPr>
          <w:trHeight w:val="13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24A5" w14:textId="77777777" w:rsidR="00985CBC" w:rsidRDefault="00985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B6B1" w14:textId="77777777" w:rsidR="00985CBC" w:rsidRDefault="00985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Munkaadókat terhelő járulékok és szociális hozzájárulási adó (=22+…+27)                                                                       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7B98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1 577 352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4126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1 577 352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1ADC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1 020 110</w:t>
            </w:r>
          </w:p>
        </w:tc>
      </w:tr>
      <w:tr w:rsidR="00985CBC" w14:paraId="4830E3D5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2B8A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4984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szociális hozzájárulási adó (K2)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1482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AAF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F418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1 005 030</w:t>
            </w:r>
          </w:p>
        </w:tc>
      </w:tr>
      <w:tr w:rsidR="00985CBC" w14:paraId="3C3F89ED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352E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E52D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rehabilitációs hozzájárulás (K2)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C36B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B212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19FB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15 080</w:t>
            </w:r>
          </w:p>
        </w:tc>
      </w:tr>
      <w:tr w:rsidR="00985CBC" w14:paraId="43F1E0B6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1778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56A6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Üzemeltetési anyagok beszerzése (K312)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E21D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4 900 000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5B2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4 057 849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171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4 057 849</w:t>
            </w:r>
          </w:p>
        </w:tc>
      </w:tr>
      <w:tr w:rsidR="00985CBC" w14:paraId="7FE60CDC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716C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04C3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Készletbeszerzés (=28+29+30) (K31)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A67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4 900 000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5C1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4 057 849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030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4 057 849</w:t>
            </w:r>
          </w:p>
        </w:tc>
      </w:tr>
      <w:tr w:rsidR="00985CBC" w14:paraId="446C6F61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4969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13CB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Informatikai szolgáltatások igénybevétele (K321)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13A2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133B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179 817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A610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178 712</w:t>
            </w:r>
          </w:p>
        </w:tc>
      </w:tr>
      <w:tr w:rsidR="00985CBC" w14:paraId="7C884F26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C597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F42B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Egyéb kommunikációs szolgáltatások (K322)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E5F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43F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240 000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2668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72 256</w:t>
            </w:r>
          </w:p>
        </w:tc>
      </w:tr>
      <w:tr w:rsidR="00985CBC" w14:paraId="3FC7C0C9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702D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1C22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Kommunikációs szolgáltatások (=32+33) (K32)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F72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72DB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419 817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ED6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250 968</w:t>
            </w:r>
          </w:p>
        </w:tc>
      </w:tr>
      <w:tr w:rsidR="00985CBC" w14:paraId="497513FC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C658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0A51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Villamosenergia szolgáltatás díja (K3311)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921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DC2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1 208 474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00A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950 864</w:t>
            </w:r>
          </w:p>
        </w:tc>
      </w:tr>
      <w:tr w:rsidR="00985CBC" w14:paraId="56E03F0D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740E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F7D4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Gázenergia szolgáltatás díja (K3312)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697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DD54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968 476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D215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392 484</w:t>
            </w:r>
          </w:p>
        </w:tc>
      </w:tr>
      <w:tr w:rsidR="00985CBC" w14:paraId="6117FFE6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C43D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554A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Víz- és csatorna szolgáltatás díja (K3314)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DEE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657 000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611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657 000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98E2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33 037</w:t>
            </w:r>
          </w:p>
        </w:tc>
      </w:tr>
      <w:tr w:rsidR="00985CBC" w14:paraId="3D2EC816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06AC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F8CF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Közüzemi díjak (= 35+…+38) (K331)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EEA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2 657 000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1ACB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2 833 950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91F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1 376 385</w:t>
            </w:r>
          </w:p>
        </w:tc>
      </w:tr>
      <w:tr w:rsidR="00985CBC" w14:paraId="055B6F51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CA89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BBBE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Vásárolt élelmezés (K332)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36ED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453 000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DFD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746 554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085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746 554</w:t>
            </w:r>
          </w:p>
        </w:tc>
      </w:tr>
      <w:tr w:rsidR="00985CBC" w14:paraId="7B7D183F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2B41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1243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Bérleti és lízing díjak (&gt;=42) (K333)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7048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28C2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99E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40 000</w:t>
            </w:r>
          </w:p>
        </w:tc>
      </w:tr>
      <w:tr w:rsidR="00985CBC" w14:paraId="279F75C6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3275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78DE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Karbantartási, kisjavítási szolgáltatások (K334)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7F44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2A65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924 531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52F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851 162</w:t>
            </w:r>
          </w:p>
        </w:tc>
      </w:tr>
      <w:tr w:rsidR="00985CBC" w14:paraId="78668E83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F9CF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3B9C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Közvetített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szolgáltatások  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&gt;=45) (K335)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BF7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125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11 296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8DC5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11 296</w:t>
            </w:r>
          </w:p>
        </w:tc>
      </w:tr>
      <w:tr w:rsidR="00985CBC" w14:paraId="4ACFD888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3087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651C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államháztartáson belül (K335)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DA9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5AD4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4DC8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8 472</w:t>
            </w:r>
          </w:p>
        </w:tc>
      </w:tr>
      <w:tr w:rsidR="00985CBC" w14:paraId="648AB286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C24F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0F91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Szakmai tevékenységet segítő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szolgáltatások  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K336)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F05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EC9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444 700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174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444 700</w:t>
            </w:r>
          </w:p>
        </w:tc>
      </w:tr>
      <w:tr w:rsidR="00985CBC" w14:paraId="77DA3E05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9885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F7FC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Egyéb szolgáltatások (&gt;=48) (K337)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7E4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1E4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6 460 912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362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6 327 248</w:t>
            </w:r>
          </w:p>
        </w:tc>
      </w:tr>
      <w:tr w:rsidR="00985CBC" w14:paraId="3250416E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4D84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72A1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biztosítási díjak (K337)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74BD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4004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ACA0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315 467</w:t>
            </w:r>
          </w:p>
        </w:tc>
      </w:tr>
      <w:tr w:rsidR="00985CBC" w14:paraId="703CE966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E17E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7206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Szolgáltatási kiadások (=39+40+41+43+44+46+47) (K33)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FC1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8 960 000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C2C4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11 461 943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ACD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9 797 345</w:t>
            </w:r>
          </w:p>
        </w:tc>
      </w:tr>
      <w:tr w:rsidR="00985CBC" w14:paraId="7E7230B4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EA95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5223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Működési célú előzetesen felszámított általános forgalmi adó (K351)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D3D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4 098 817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CC9A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3 144 406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31C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2 992 834</w:t>
            </w:r>
          </w:p>
        </w:tc>
      </w:tr>
      <w:tr w:rsidR="00985CBC" w14:paraId="2DE686EE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622C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2AB2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Kamatkiadások (&gt;=56+57) (K353)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BA1D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E75D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CC4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23 940</w:t>
            </w:r>
          </w:p>
        </w:tc>
      </w:tr>
      <w:tr w:rsidR="00985CBC" w14:paraId="42F1D23B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33F2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C2CC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Egyéb dologi kiadások (K355)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FDED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439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169 557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DCA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168 024</w:t>
            </w:r>
          </w:p>
        </w:tc>
      </w:tr>
      <w:tr w:rsidR="00985CBC" w14:paraId="0375C63A" w14:textId="77777777" w:rsidTr="00985CBC">
        <w:trPr>
          <w:trHeight w:val="13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052A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63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ED07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Különféle befizetések és egyéb dologi kiadások (=53+54+55+58+62) (K35)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1E6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4 108 817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2EC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3 337 903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898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3 184 798</w:t>
            </w:r>
          </w:p>
        </w:tc>
      </w:tr>
      <w:tr w:rsidR="00985CBC" w14:paraId="1063B342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4090" w14:textId="77777777" w:rsidR="00985CBC" w:rsidRDefault="00985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B593" w14:textId="77777777" w:rsidR="00985CBC" w:rsidRDefault="00985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Dologi kiadások (=31+34+49+52+63) (K3)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730A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18 268 817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07AC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19 277 512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29F0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17 290 960</w:t>
            </w:r>
          </w:p>
        </w:tc>
      </w:tr>
      <w:tr w:rsidR="00985CBC" w14:paraId="251E78F5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A100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556A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Egyéb nem intézményi ellátások (&gt;=105+…+123) (K48)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AA3B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5 985 000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9AC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4 589 342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F21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4 278 834</w:t>
            </w:r>
          </w:p>
        </w:tc>
      </w:tr>
      <w:tr w:rsidR="00985CBC" w14:paraId="3ABAF8F0" w14:textId="77777777" w:rsidTr="00985CBC">
        <w:trPr>
          <w:trHeight w:val="13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1A9C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90B7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egyéb, az önkormányzat rendeletében megállapított juttatás (K48)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7F3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414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C26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465 120</w:t>
            </w:r>
          </w:p>
        </w:tc>
      </w:tr>
      <w:tr w:rsidR="00985CBC" w14:paraId="75E8F80F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D625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23CE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települési támogatás [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Szoctv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45. §], (K48)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71E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4DA5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5D6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2 912 100</w:t>
            </w:r>
          </w:p>
        </w:tc>
      </w:tr>
      <w:tr w:rsidR="00985CBC" w14:paraId="7BA6C776" w14:textId="77777777" w:rsidTr="00985CBC">
        <w:trPr>
          <w:trHeight w:val="165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5329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FB2C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önkormányzat által saját hatáskörben (nem szociális és gyermekvédelmi előírások alapján) adott más ellátás (K48)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B86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079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E52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774 234</w:t>
            </w:r>
          </w:p>
        </w:tc>
      </w:tr>
      <w:tr w:rsidR="00985CBC" w14:paraId="004741C1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EB15" w14:textId="77777777" w:rsidR="00985CBC" w:rsidRDefault="00985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7027" w14:textId="77777777" w:rsidR="00985CBC" w:rsidRDefault="00985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Ellátottak pénzbeli juttatásai (=65+66+77+78+89+98+101+104) (K4)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54BE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5 985 000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EF4A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4 589 342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C3CC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4 278 834</w:t>
            </w:r>
          </w:p>
        </w:tc>
      </w:tr>
      <w:tr w:rsidR="00985CBC" w14:paraId="4D5D266F" w14:textId="77777777" w:rsidTr="00985CBC">
        <w:trPr>
          <w:trHeight w:val="13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3805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E66A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helyi önkormányzatok előző évi elszámolásából származó kiadások (K5021)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6D7D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2D5A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220 436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A07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220 436</w:t>
            </w:r>
          </w:p>
        </w:tc>
      </w:tr>
      <w:tr w:rsidR="00985CBC" w14:paraId="26FF151A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606C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B885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Elvonások és befizetések (=127+128+129) (K502)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A360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8AA4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220 436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9D94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220 436</w:t>
            </w:r>
          </w:p>
        </w:tc>
      </w:tr>
      <w:tr w:rsidR="00985CBC" w14:paraId="359DA0A7" w14:textId="77777777" w:rsidTr="00985CBC">
        <w:trPr>
          <w:trHeight w:val="13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5439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D704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Egyéb működési célú támogatások államháztartáson belülre (=155+…+164) (K506)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72C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1 908 514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B462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1 575 653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D6E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1 575 653</w:t>
            </w:r>
          </w:p>
        </w:tc>
      </w:tr>
      <w:tr w:rsidR="00985CBC" w14:paraId="2802EEEB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E681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D9C6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helyi önkormányzatok és költségvetési szerveik (K506)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64F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F7B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638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1 033 022</w:t>
            </w:r>
          </w:p>
        </w:tc>
      </w:tr>
      <w:tr w:rsidR="00985CBC" w14:paraId="49B22552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66EB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0C07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társulások és költségvetési szerveik (K506)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4D6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0844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D3B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542 631</w:t>
            </w:r>
          </w:p>
        </w:tc>
      </w:tr>
      <w:tr w:rsidR="00985CBC" w14:paraId="400C586A" w14:textId="77777777" w:rsidTr="00985CBC">
        <w:trPr>
          <w:trHeight w:val="13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99F2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182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CCFB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Egyéb működési célú támogatások államháztartáson kívülre (=183+…+192) (K512)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7A8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222 996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2924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222 996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285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12 100</w:t>
            </w:r>
          </w:p>
        </w:tc>
      </w:tr>
      <w:tr w:rsidR="00985CBC" w14:paraId="0FFC5F05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A6F0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0327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egyéb civil szervezetek (K512)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D152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350B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C36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12 100</w:t>
            </w:r>
          </w:p>
        </w:tc>
      </w:tr>
      <w:tr w:rsidR="00985CBC" w14:paraId="4DFF0058" w14:textId="77777777" w:rsidTr="00985CBC">
        <w:trPr>
          <w:trHeight w:val="165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032E" w14:textId="77777777" w:rsidR="00985CBC" w:rsidRDefault="00985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D6AD" w14:textId="77777777" w:rsidR="00985CBC" w:rsidRDefault="00985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Egyéb működési célú kiadások (=125+130+131+132+143+154+165+167+179+180+181+182+193) (K5)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71F4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2 131 510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85F2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2 019 085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4265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1 808 189</w:t>
            </w:r>
          </w:p>
        </w:tc>
      </w:tr>
      <w:tr w:rsidR="00985CBC" w14:paraId="624DEFC2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2023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199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B555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Egyéb tárgyi eszközök beszerzése, létesítése (K64)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56D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8112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275 488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4DA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143 228</w:t>
            </w:r>
          </w:p>
        </w:tc>
      </w:tr>
      <w:tr w:rsidR="00985CBC" w14:paraId="69C3D3D0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DB7D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2779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Beruházási célú előzetesen felszámított általános forgalmi adó (K67)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175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0C6D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78 827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699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38 671</w:t>
            </w:r>
          </w:p>
        </w:tc>
      </w:tr>
      <w:tr w:rsidR="00985CBC" w14:paraId="59B89C17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C13C" w14:textId="77777777" w:rsidR="00985CBC" w:rsidRDefault="00985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D924" w14:textId="77777777" w:rsidR="00985CBC" w:rsidRDefault="00985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Beruházások (=195+196+198+199+200+202+204) (K6)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F259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29FC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354 315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6084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181 899</w:t>
            </w:r>
          </w:p>
        </w:tc>
      </w:tr>
      <w:tr w:rsidR="00985CBC" w14:paraId="3A7D852D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0D07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206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83E1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Ingatlanok felújítása (K71)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53B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2 336 000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3D05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4 502 469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CDF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2 140 138</w:t>
            </w:r>
          </w:p>
        </w:tc>
      </w:tr>
      <w:tr w:rsidR="00985CBC" w14:paraId="5F123F7B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E057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775F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Egyéb tárgyi eszközök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felújítása  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K73)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447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519D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704 570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B95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704 570</w:t>
            </w:r>
          </w:p>
        </w:tc>
      </w:tr>
      <w:tr w:rsidR="00985CBC" w14:paraId="30E91BED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3BB5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209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696B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Felújítási célú előzetesen felszámított általános forgalmi adó (K74)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FF7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864 000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710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864 000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78CD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496 994</w:t>
            </w:r>
          </w:p>
        </w:tc>
      </w:tr>
      <w:tr w:rsidR="00985CBC" w14:paraId="54455C9B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2990" w14:textId="77777777" w:rsidR="00985CBC" w:rsidRDefault="00985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6AAE" w14:textId="77777777" w:rsidR="00985CBC" w:rsidRDefault="00985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Felújítások (=206+...+209) (K7)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684F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3 200 000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6308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6 071 039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1CED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3 341 702</w:t>
            </w:r>
          </w:p>
        </w:tc>
      </w:tr>
      <w:tr w:rsidR="00985CBC" w14:paraId="705C230D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7C1B" w14:textId="77777777" w:rsidR="00985CBC" w:rsidRDefault="00985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CA76" w14:textId="77777777" w:rsidR="00985CBC" w:rsidRDefault="00985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Költségvetési kiadások (=20+21+64+124+194+205+210+272) (K1-K8)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E29C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45 252 579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8164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49 921 854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C9F3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43 918 998</w:t>
            </w:r>
          </w:p>
        </w:tc>
      </w:tr>
      <w:tr w:rsidR="00985CBC" w14:paraId="3175C03B" w14:textId="77777777" w:rsidTr="00985CBC">
        <w:trPr>
          <w:trHeight w:val="26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9745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FB1E" w14:textId="77777777" w:rsidR="00985CBC" w:rsidRDefault="00985CB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B1EC" w14:textId="77777777" w:rsidR="00985CBC" w:rsidRDefault="00985CBC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86AC" w14:textId="77777777" w:rsidR="00985CBC" w:rsidRDefault="00985CBC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4974" w14:textId="77777777" w:rsidR="00985CBC" w:rsidRDefault="00985CBC">
            <w:pPr>
              <w:rPr>
                <w:sz w:val="20"/>
                <w:szCs w:val="20"/>
              </w:rPr>
            </w:pPr>
          </w:p>
        </w:tc>
      </w:tr>
      <w:tr w:rsidR="00985CBC" w14:paraId="2E473E0B" w14:textId="77777777" w:rsidTr="00985CBC">
        <w:trPr>
          <w:trHeight w:val="552"/>
        </w:trPr>
        <w:tc>
          <w:tcPr>
            <w:tcW w:w="9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D5C7027" w14:textId="0ABC2FBD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Költségvetési bevételek</w:t>
            </w:r>
          </w:p>
        </w:tc>
      </w:tr>
      <w:tr w:rsidR="00985CBC" w14:paraId="6FDB4080" w14:textId="77777777" w:rsidTr="00985CBC">
        <w:trPr>
          <w:trHeight w:val="6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E23F679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4B36EED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2B35463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Eredeti előirányzat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4B92F16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Módosított előirányzat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501FA7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Teljesítés</w:t>
            </w:r>
          </w:p>
        </w:tc>
      </w:tr>
      <w:tr w:rsidR="00985CBC" w14:paraId="576BD8D8" w14:textId="77777777" w:rsidTr="00985CBC">
        <w:trPr>
          <w:trHeight w:val="30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9467200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E903B73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456F42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CA37ED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D0702B" w14:textId="77777777" w:rsidR="00985CBC" w:rsidRDefault="00985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85CBC" w14:paraId="74AA66DD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AB4A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0C81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Helyi önkormányzatok működésének általános támogatása (B111)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637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21 219 637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B0D5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21 219 637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997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21 219 637</w:t>
            </w:r>
          </w:p>
        </w:tc>
      </w:tr>
      <w:tr w:rsidR="00985CBC" w14:paraId="41393CD2" w14:textId="77777777" w:rsidTr="00985CBC">
        <w:trPr>
          <w:trHeight w:val="165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224C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9ABF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Települési önkormányzatok egyes szociális és gyermekjóléti feladatainak támogatása (B1131)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62C2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11 477 300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905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12 313 318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D1C5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12 313 318</w:t>
            </w:r>
          </w:p>
        </w:tc>
      </w:tr>
      <w:tr w:rsidR="00985CBC" w14:paraId="29ABDE47" w14:textId="77777777" w:rsidTr="00985CBC">
        <w:trPr>
          <w:trHeight w:val="13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1E5A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04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4946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Települési önkormányzatok gyermekétkeztetési feladatainak támogatása (B1132)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CF7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436 050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8ADB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356 250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B4B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356 250</w:t>
            </w:r>
          </w:p>
        </w:tc>
      </w:tr>
      <w:tr w:rsidR="00985CBC" w14:paraId="439F4512" w14:textId="77777777" w:rsidTr="00985CBC">
        <w:trPr>
          <w:trHeight w:val="193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09EF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DBE2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Települési önkormányzatok szociális,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gyermekjóléti  és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gyermekétkeztetési feladatainak támogatása (=03+04) (B113)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409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11 913 350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083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12 669 568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0464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12 669 568</w:t>
            </w:r>
          </w:p>
        </w:tc>
      </w:tr>
      <w:tr w:rsidR="00985CBC" w14:paraId="4D782BF1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AE16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6711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Települési önkormányzatok kulturális feladatainak támogatása (B114)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F8A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2 270 000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F3B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2 270 000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6D2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2 270 000</w:t>
            </w:r>
          </w:p>
        </w:tc>
      </w:tr>
      <w:tr w:rsidR="00985CBC" w14:paraId="0ACA4B20" w14:textId="77777777" w:rsidTr="00985CBC">
        <w:trPr>
          <w:trHeight w:val="13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992A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A737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Működési célú költségvetési támogatások és kiegészítő támogatások (B115)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C35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E30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853 440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72F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853 440</w:t>
            </w:r>
          </w:p>
        </w:tc>
      </w:tr>
      <w:tr w:rsidR="00985CBC" w14:paraId="3B43BC8B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BDBB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5DC3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Önkormányzatok működési támogatásai (=01+02+05+06+07+08) (B11)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EFD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35 402 987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B11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37 012 645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C315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37 012 645</w:t>
            </w:r>
          </w:p>
        </w:tc>
      </w:tr>
      <w:tr w:rsidR="00985CBC" w14:paraId="4603A465" w14:textId="77777777" w:rsidTr="00985CBC">
        <w:trPr>
          <w:trHeight w:val="13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F803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6AEC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Egyéb működési célú támogatások bevételei államháztartáson belülről (=35+…+44) (B16)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C5C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2 510 704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98F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2 521 846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348B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2 521 846</w:t>
            </w:r>
          </w:p>
        </w:tc>
      </w:tr>
      <w:tr w:rsidR="00985CBC" w14:paraId="564917F1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7FC0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A00D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egyéb fejezeti kezelésű előirányzatok (B16)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C82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20D5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931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381 558</w:t>
            </w:r>
          </w:p>
        </w:tc>
      </w:tr>
      <w:tr w:rsidR="00985CBC" w14:paraId="3BA7C7F7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62CC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1BAE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elkülönített állami pénzalapok (B16)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A77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93F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0C3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2 140 288</w:t>
            </w:r>
          </w:p>
        </w:tc>
      </w:tr>
      <w:tr w:rsidR="00985CBC" w14:paraId="7D68E535" w14:textId="77777777" w:rsidTr="00985CBC">
        <w:trPr>
          <w:trHeight w:val="1656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1FBB" w14:textId="77777777" w:rsidR="00985CBC" w:rsidRDefault="00985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09FA" w14:textId="77777777" w:rsidR="00985CBC" w:rsidRDefault="00985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Működési célú támogatások államháztartáson belülről (=09+...+12+23+34) (B1)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6269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37 913 691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1E86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39 534 491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E65A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39 534 491</w:t>
            </w:r>
          </w:p>
        </w:tc>
      </w:tr>
      <w:tr w:rsidR="00985CBC" w14:paraId="66494262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0C47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DA88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Vagyoni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tipusú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adók (=109+…+114) (B34)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6BF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466 800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FDC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466 800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CE3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583 952</w:t>
            </w:r>
          </w:p>
        </w:tc>
      </w:tr>
      <w:tr w:rsidR="00985CBC" w14:paraId="16ED604E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8ADC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EAEC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magánszemélyek kommunális adója (B34)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20C5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18E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5E8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583 952</w:t>
            </w:r>
          </w:p>
        </w:tc>
      </w:tr>
      <w:tr w:rsidR="00985CBC" w14:paraId="4991C52B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4756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6E27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Értékesítési és forgalmi adók (=116+…+135) (B351)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CC0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1 250 890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C83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1 250 890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E5DA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1 830 890</w:t>
            </w:r>
          </w:p>
        </w:tc>
      </w:tr>
      <w:tr w:rsidR="00985CBC" w14:paraId="6468013B" w14:textId="77777777" w:rsidTr="00985CBC">
        <w:trPr>
          <w:trHeight w:val="13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EEE4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121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CBA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állandó jelleggel végzett iparűzési tevékenység után fizetett helyi iparűzési adó (B351)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84A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CBC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FB9C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1 830 890</w:t>
            </w:r>
          </w:p>
        </w:tc>
      </w:tr>
      <w:tr w:rsidR="00985CBC" w14:paraId="3E1EB687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15C5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D82C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Egyéb áruhasználati és szolgáltatási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adók  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=146+…+161) (B355)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CCE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873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40B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97 500</w:t>
            </w:r>
          </w:p>
        </w:tc>
      </w:tr>
      <w:tr w:rsidR="00985CBC" w14:paraId="1FEF7C55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3C79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C939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ebből: tartózkodás után fizetett idegenforgalmi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adó  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B355)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4C52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E3F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766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97 500</w:t>
            </w:r>
          </w:p>
        </w:tc>
      </w:tr>
      <w:tr w:rsidR="00985CBC" w14:paraId="503D3CC7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3F5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F7FF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Termékek és szolgáltatások adói (=115+136+140+141+145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)  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B35)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AAE2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1 250 890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7140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1 250 890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733A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1 928 390</w:t>
            </w:r>
          </w:p>
        </w:tc>
      </w:tr>
      <w:tr w:rsidR="00985CBC" w14:paraId="798EAC70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8DC9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3CA6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Egyéb közhatalmi bevételek (&gt;=164+…+181) (B36)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83F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133 095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AED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133 095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3218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12 438</w:t>
            </w:r>
          </w:p>
        </w:tc>
      </w:tr>
      <w:tr w:rsidR="00985CBC" w14:paraId="20430BCA" w14:textId="77777777" w:rsidTr="00075CC6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5034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54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63BD1E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egyéb bírság (B36)</w:t>
            </w:r>
          </w:p>
        </w:tc>
        <w:tc>
          <w:tcPr>
            <w:tcW w:w="11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5B2D3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9E1B66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1F3BB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5 000</w:t>
            </w:r>
          </w:p>
        </w:tc>
      </w:tr>
      <w:tr w:rsidR="00985CBC" w14:paraId="64CD8F7F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0738" w14:textId="77777777" w:rsidR="00985CBC" w:rsidRDefault="00985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CA14" w14:textId="77777777" w:rsidR="00985CBC" w:rsidRDefault="00985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Közhatalmi bevételek (=93+94+104+108+162+163) (B3)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6032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1 850 785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2C77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1 850 785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A3F4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2 524 780</w:t>
            </w:r>
          </w:p>
        </w:tc>
      </w:tr>
      <w:tr w:rsidR="00985CBC" w14:paraId="1C8E9831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DC65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DFB0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Szolgáltatások ellenértéke (&gt;=185+186) (B402)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4A5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B88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0E54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1 979 222</w:t>
            </w:r>
          </w:p>
        </w:tc>
      </w:tr>
      <w:tr w:rsidR="00985CBC" w14:paraId="0179BBE6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43F4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AB4E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ebből:tárgyi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eszközök bérbeadásából származó bevétel (B402)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83A3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D5C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5EFC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1 979 222</w:t>
            </w:r>
          </w:p>
        </w:tc>
      </w:tr>
      <w:tr w:rsidR="00985CBC" w14:paraId="0A676C7F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0B92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AF8B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Közvetített szolgáltatások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ellenértéke  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&gt;=188) (B403)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1BB8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52D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B249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985CBC" w14:paraId="06C15504" w14:textId="77777777" w:rsidTr="00985CBC">
        <w:trPr>
          <w:trHeight w:val="1380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ECAC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6697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Egyéb kapott (járó) kamatok és kamatjellegű bevételek (&gt;=204+205+206) (B4082)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7C1B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FC10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3 313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CD00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3 313</w:t>
            </w:r>
          </w:p>
        </w:tc>
      </w:tr>
      <w:tr w:rsidR="00985CBC" w14:paraId="370F93B9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3007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5183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Kamatbevételek és más nyereségjellegű bevételek (=199+203) (B408)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E7A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D6E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3 313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1E56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3 313</w:t>
            </w:r>
          </w:p>
        </w:tc>
      </w:tr>
      <w:tr w:rsidR="00985CBC" w14:paraId="272625B6" w14:textId="77777777" w:rsidTr="00985CBC">
        <w:trPr>
          <w:trHeight w:val="828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E8CF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4DC6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Egyéb működési bevételek (&gt;=217+218) (B411)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997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6F32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263 028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C7A1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263 028</w:t>
            </w:r>
          </w:p>
        </w:tc>
      </w:tr>
      <w:tr w:rsidR="00985CBC" w14:paraId="2A9F9C79" w14:textId="77777777" w:rsidTr="00075CC6">
        <w:trPr>
          <w:trHeight w:val="1533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6FC2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217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71F7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a szerződés megerősítésével, a szerződésszegéssel kapcsolatos véglegesen járó bevételek, a szerződésen kívüli károkozásért, személyiségi, dologi vagy más jog megsértéséért, jogalap nélküli gazdagodásért kapott összegek (B411)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00C0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8E6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F325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135 000</w:t>
            </w:r>
          </w:p>
        </w:tc>
      </w:tr>
      <w:tr w:rsidR="00985CBC" w14:paraId="00B2FAB1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931E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218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B27A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kiadások visszatérítései (B411)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BE3A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6AA0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2E67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123 707</w:t>
            </w:r>
          </w:p>
        </w:tc>
      </w:tr>
      <w:tr w:rsidR="00985CBC" w14:paraId="783A7562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0089" w14:textId="77777777" w:rsidR="00985CBC" w:rsidRDefault="00985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765D" w14:textId="77777777" w:rsidR="00985CBC" w:rsidRDefault="00985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Működési bevételek (=183+184+187+189+196+197+198+207+214+215+216) (B4)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B70F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9C3B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266 341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5ED8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2 245 563</w:t>
            </w:r>
          </w:p>
        </w:tc>
      </w:tr>
      <w:tr w:rsidR="00985CBC" w14:paraId="6EB69C8C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2689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5260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Ingatlanok értékesítése (&gt;=223) (B52)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096A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3 200 000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E77E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6 183 680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D19F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6 183 680</w:t>
            </w:r>
          </w:p>
        </w:tc>
      </w:tr>
      <w:tr w:rsidR="00985CBC" w14:paraId="66AF1580" w14:textId="77777777" w:rsidTr="00985CBC">
        <w:trPr>
          <w:trHeight w:val="552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9441" w14:textId="77777777" w:rsidR="00985CBC" w:rsidRDefault="0098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62F3" w14:textId="77777777" w:rsidR="00985CBC" w:rsidRDefault="00985C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ebből: termőföld-eladás bevételei (B52)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B5F5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3BE4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6308" w14:textId="77777777" w:rsidR="00985CBC" w:rsidRDefault="00985CB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2 983 680</w:t>
            </w:r>
          </w:p>
        </w:tc>
      </w:tr>
      <w:tr w:rsidR="00985CBC" w14:paraId="7E667A80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C968" w14:textId="77777777" w:rsidR="00985CBC" w:rsidRDefault="00985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88ED" w14:textId="77777777" w:rsidR="00985CBC" w:rsidRDefault="00985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Felhalmozási bevételek (=220+222+224+225+228) (B5)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C663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3 200 000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9915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6 183 680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A1A9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6 183 680</w:t>
            </w:r>
          </w:p>
        </w:tc>
      </w:tr>
      <w:tr w:rsidR="00985CBC" w14:paraId="7357FCF4" w14:textId="77777777" w:rsidTr="00985CBC">
        <w:trPr>
          <w:trHeight w:val="1104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83DA" w14:textId="77777777" w:rsidR="00985CBC" w:rsidRDefault="00985C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05B5" w14:textId="77777777" w:rsidR="00985CBC" w:rsidRDefault="00985C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Költségvetési bevételek (=45+81+182+219+230+256+282) (B1-B7)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BD7A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42 964 476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F187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47 835 297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736E" w14:textId="77777777" w:rsidR="00985CBC" w:rsidRDefault="00985C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50 488 514</w:t>
            </w:r>
          </w:p>
        </w:tc>
      </w:tr>
    </w:tbl>
    <w:p w14:paraId="47C67C87" w14:textId="77777777" w:rsidR="00985CBC" w:rsidRPr="00FA350F" w:rsidRDefault="00985CBC" w:rsidP="00DF084E">
      <w:pPr>
        <w:tabs>
          <w:tab w:val="center" w:pos="7938"/>
        </w:tabs>
      </w:pPr>
    </w:p>
    <w:p w14:paraId="6E632BF7" w14:textId="77777777" w:rsidR="00DF084E" w:rsidRDefault="00DF084E" w:rsidP="00DF084E">
      <w:pPr>
        <w:pStyle w:val="Szvegtrzs"/>
        <w:jc w:val="both"/>
      </w:pPr>
    </w:p>
    <w:p w14:paraId="39823329" w14:textId="77777777" w:rsidR="00075CC6" w:rsidRDefault="00075CC6" w:rsidP="00DF084E">
      <w:pPr>
        <w:pStyle w:val="Szvegtrzs"/>
        <w:jc w:val="both"/>
      </w:pPr>
    </w:p>
    <w:p w14:paraId="158D7B84" w14:textId="77777777" w:rsidR="00075CC6" w:rsidRDefault="00075CC6" w:rsidP="00DF084E">
      <w:pPr>
        <w:pStyle w:val="Szvegtrzs"/>
        <w:jc w:val="both"/>
      </w:pP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620"/>
        <w:gridCol w:w="2360"/>
      </w:tblGrid>
      <w:tr w:rsidR="00B51D68" w14:paraId="2EF842D8" w14:textId="77777777" w:rsidTr="00B51D68">
        <w:trPr>
          <w:trHeight w:val="26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9A01FFF" w14:textId="48176118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Maradványkimutatás</w:t>
            </w:r>
          </w:p>
        </w:tc>
      </w:tr>
      <w:tr w:rsidR="00B51D68" w14:paraId="3F6BC762" w14:textId="77777777" w:rsidTr="00B51D6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5291DB5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56555F0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B9E9FF7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Összeg</w:t>
            </w:r>
          </w:p>
        </w:tc>
      </w:tr>
      <w:tr w:rsidR="00B51D68" w14:paraId="2CCD3D3D" w14:textId="77777777" w:rsidTr="00B51D6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4CCCFCC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04C8CBD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C0215F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51D68" w14:paraId="3E9938D9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0D39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2928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       Alaptevékenység költségvetési bevételei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E17D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50 488 514</w:t>
            </w:r>
          </w:p>
        </w:tc>
      </w:tr>
      <w:tr w:rsidR="00B51D68" w14:paraId="0C9B02DD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BEC4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2830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        Alaptevékenység költségvetési kiadásai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A21D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43 918 998</w:t>
            </w:r>
          </w:p>
        </w:tc>
      </w:tr>
      <w:tr w:rsidR="00B51D68" w14:paraId="3F193136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80F9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9C23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         Alaptevékenység költségvetési egyenlege (=01-02)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AFB9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6 569 516</w:t>
            </w:r>
          </w:p>
        </w:tc>
      </w:tr>
      <w:tr w:rsidR="00B51D68" w14:paraId="05488C7B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B8C3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EA01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03        Alaptevékenység finanszírozási bevételei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080D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3 552 877</w:t>
            </w:r>
          </w:p>
        </w:tc>
      </w:tr>
      <w:tr w:rsidR="00B51D68" w14:paraId="313391D9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EF2C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566F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        Alaptevékenység finanszírozási kiadásai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A5EE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1 466 320</w:t>
            </w:r>
          </w:p>
        </w:tc>
      </w:tr>
      <w:tr w:rsidR="00B51D68" w14:paraId="65099526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0B60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17AD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         Alaptevékenység finanszírozási egyenlege (=03-04)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0B5C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2 086 557</w:t>
            </w:r>
          </w:p>
        </w:tc>
      </w:tr>
      <w:tr w:rsidR="00B51D68" w14:paraId="276782D3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ACA5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079D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A)        Alaptevékenység maradványa (=±I±II)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EB6C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8 656 073</w:t>
            </w:r>
          </w:p>
        </w:tc>
      </w:tr>
      <w:tr w:rsidR="00B51D68" w14:paraId="78CC4203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A468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F5C2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C)        Összes maradvány (=A+B)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F45C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8 656 073</w:t>
            </w:r>
          </w:p>
        </w:tc>
      </w:tr>
      <w:tr w:rsidR="00B51D68" w14:paraId="71AB8D91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7010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0322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E)        Alaptevékenység szabad maradványa (=A-D)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09B7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8 656 073</w:t>
            </w:r>
          </w:p>
        </w:tc>
      </w:tr>
    </w:tbl>
    <w:p w14:paraId="6D9AA6E7" w14:textId="77777777" w:rsidR="00DF084E" w:rsidRDefault="00DF084E" w:rsidP="00DF084E">
      <w:pPr>
        <w:pStyle w:val="Szvegtrzs"/>
        <w:jc w:val="both"/>
      </w:pP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720"/>
        <w:gridCol w:w="1820"/>
        <w:gridCol w:w="2480"/>
      </w:tblGrid>
      <w:tr w:rsidR="00B51D68" w14:paraId="73E819F9" w14:textId="77777777" w:rsidTr="00B51D68">
        <w:trPr>
          <w:trHeight w:val="264"/>
        </w:trPr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D33013" w14:textId="43F4C2AA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Mérleg</w:t>
            </w:r>
          </w:p>
        </w:tc>
      </w:tr>
      <w:tr w:rsidR="00B51D68" w14:paraId="6C7B6320" w14:textId="77777777" w:rsidTr="00B51D6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3953D4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51B4EB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D969174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Előző időszak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571989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Tárgyi időszak</w:t>
            </w:r>
          </w:p>
        </w:tc>
      </w:tr>
      <w:tr w:rsidR="00B51D68" w14:paraId="2F880029" w14:textId="77777777" w:rsidTr="00B51D6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96B1F8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4364DF0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258B7AC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8AFFE6" w14:textId="77777777" w:rsidR="00B51D68" w:rsidRDefault="00B51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51D68" w14:paraId="5E134AB0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E410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F201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A/II/1 Ingatlanok és a kapcsolódó vagyoni értékű jogok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1969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213 552 181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8D29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115 262 805</w:t>
            </w:r>
          </w:p>
        </w:tc>
      </w:tr>
      <w:tr w:rsidR="00B51D68" w14:paraId="3CECBD62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3840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06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C1D3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A/II/2 Gépek, berendezések, felszerelések, járművek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7593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1 285 577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4B8A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535 423</w:t>
            </w:r>
          </w:p>
        </w:tc>
      </w:tr>
      <w:tr w:rsidR="00B51D68" w14:paraId="69CB917F" w14:textId="77777777" w:rsidTr="00B51D68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20AE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A960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A/II/4 Beruházások, felújítások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8C83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2 280 000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3FC1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586 423</w:t>
            </w:r>
          </w:p>
        </w:tc>
      </w:tr>
      <w:tr w:rsidR="00B51D68" w14:paraId="23CAC12E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B2CB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E0AD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A/II Tárgyi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eszközök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=A/II/1+...+A/II/5)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18E7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217 117 758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1768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116 384 651</w:t>
            </w:r>
          </w:p>
        </w:tc>
      </w:tr>
      <w:tr w:rsidR="00B51D68" w14:paraId="61A35FFE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D7BB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E87E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A/III/1 Tartós részesedések (=A/III/1a+…+A/III/1f)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EF28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230 000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B304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230 000</w:t>
            </w:r>
          </w:p>
        </w:tc>
      </w:tr>
      <w:tr w:rsidR="00B51D68" w14:paraId="35478447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6E4F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C124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A/III/1b - ebből: tartós részesedések nem pénzügyi vállalkozásban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3FE5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230 000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0868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230 000</w:t>
            </w:r>
          </w:p>
        </w:tc>
      </w:tr>
      <w:tr w:rsidR="00B51D68" w14:paraId="168772D0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736F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226C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A/III Befektetett pénzügyi eszközök (=A/III/1+A/III/2+A/III/3)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4C71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230 000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88A1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230 000</w:t>
            </w:r>
          </w:p>
        </w:tc>
      </w:tr>
      <w:tr w:rsidR="00B51D68" w14:paraId="0C82038F" w14:textId="77777777" w:rsidTr="00B51D68">
        <w:trPr>
          <w:trHeight w:val="110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65CF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A4A5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A) NEMZETI VAGYONBA TARTOZÓ BEFEKTETETT ESZKÖZÖK (=A/I+A/II+A/III+A/IV)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1DBD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217 347 758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C6A9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116 614 651</w:t>
            </w:r>
          </w:p>
        </w:tc>
      </w:tr>
      <w:tr w:rsidR="00B51D68" w14:paraId="4CA30F02" w14:textId="77777777" w:rsidTr="00B51D68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4755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8589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B/I/1 Vásárolt készletek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A3C5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68 320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B5F4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46 080</w:t>
            </w:r>
          </w:p>
        </w:tc>
      </w:tr>
      <w:tr w:rsidR="00B51D68" w14:paraId="7528396D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9080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5100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B/I Készletek (=B/I/1+…+B/I/5)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1FF5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68 320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9AE6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46 080</w:t>
            </w:r>
          </w:p>
        </w:tc>
      </w:tr>
      <w:tr w:rsidR="00B51D68" w14:paraId="3EF22A28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FC91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04CC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B) NEMZETI VAGYONBA TARTOZÓ FORGÓESZKÖZÖK (= B/I+B/II)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A97A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68 320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7CFA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46 080</w:t>
            </w:r>
          </w:p>
        </w:tc>
      </w:tr>
      <w:tr w:rsidR="00B51D68" w14:paraId="54B01C69" w14:textId="77777777" w:rsidTr="00B51D68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283B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4842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C/II/1 Forintpénztár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EA51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135 220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CCD6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279 945</w:t>
            </w:r>
          </w:p>
        </w:tc>
      </w:tr>
      <w:tr w:rsidR="00B51D68" w14:paraId="28A9863C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CCDA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7F78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C/II Pénztárak, csekkek, betétkönyvek (=C/II/1+C/II/2+C/II/3)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E1E1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135 220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69EC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279 945</w:t>
            </w:r>
          </w:p>
        </w:tc>
      </w:tr>
      <w:tr w:rsidR="00B51D68" w14:paraId="65C6C471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7D3F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9E5F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C/III/1 Kincstáron kívüli forintszámlák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7D1A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2 152 883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1914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8 729 305</w:t>
            </w:r>
          </w:p>
        </w:tc>
      </w:tr>
      <w:tr w:rsidR="00B51D68" w14:paraId="20A2E806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1B63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73DD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C/III Forintszámlák (=C/III/1+C/III/2)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C964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2 152 883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CE95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8 729 305</w:t>
            </w:r>
          </w:p>
        </w:tc>
      </w:tr>
      <w:tr w:rsidR="00B51D68" w14:paraId="78C42570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E302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795F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C) PÉNZESZKÖZÖK (=C/I+…+C/IV)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33CF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2 288 103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879B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9 009 250</w:t>
            </w:r>
          </w:p>
        </w:tc>
      </w:tr>
      <w:tr w:rsidR="00B51D68" w14:paraId="4F1BCEE6" w14:textId="77777777" w:rsidTr="00B51D68">
        <w:trPr>
          <w:trHeight w:val="110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3BB1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AE79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D/I/3 Költségvetési évben esedékes követelések közhatalmi bevételre (=D/I/3a+…+D/I/3f)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2222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1 206 029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6BCF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870 267</w:t>
            </w:r>
          </w:p>
        </w:tc>
      </w:tr>
      <w:tr w:rsidR="00B51D68" w14:paraId="2CD3DDFF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1A34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3620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D/I/3d - ebből: költségvetési évben esedékes követelések vagyoni típusú adókra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3F92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86 804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84A0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47 420</w:t>
            </w:r>
          </w:p>
        </w:tc>
      </w:tr>
      <w:tr w:rsidR="00B51D68" w14:paraId="2A984F2B" w14:textId="77777777" w:rsidTr="00B51D68">
        <w:trPr>
          <w:trHeight w:val="110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3A61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84AA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D/I/3e - ebből: költségvetési évben esedékes követelések termékek és szolgáltatások adóira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3709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505 255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46D6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502 215</w:t>
            </w:r>
          </w:p>
        </w:tc>
      </w:tr>
      <w:tr w:rsidR="00B51D68" w14:paraId="16EFFBF4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ECC7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6510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D/I/3f - ebből: költségvetési évben esedékes követelések egyéb közhatalmi bevételekre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D754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613 970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740E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320 632</w:t>
            </w:r>
          </w:p>
        </w:tc>
      </w:tr>
      <w:tr w:rsidR="00B51D68" w14:paraId="5CBF2418" w14:textId="77777777" w:rsidTr="00B51D68">
        <w:trPr>
          <w:trHeight w:val="110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8255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9D51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D/I/4 Költségvetési évben esedékes követelések működési bevételre (=D/I/4a+…+D/I/4i)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0D3C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774 346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8459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55 000</w:t>
            </w:r>
          </w:p>
        </w:tc>
      </w:tr>
      <w:tr w:rsidR="00B51D68" w14:paraId="12627ED6" w14:textId="77777777" w:rsidTr="00B51D68">
        <w:trPr>
          <w:trHeight w:val="165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9DC9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72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0588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D/I/4a - ebből: költségvetési évben esedékes követelések készletértékesítés ellenértékére, szolgáltatások ellenértékére, közvetített szolgáltatások ellenértékére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0041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774 346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B33F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55 000</w:t>
            </w:r>
          </w:p>
        </w:tc>
      </w:tr>
      <w:tr w:rsidR="00B51D68" w14:paraId="23EC6340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9076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EBF6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D/I Költségvetési évben esedékes követelések (=D/I/1+…+D/I/8)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2830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1 980 375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A1E3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925 267</w:t>
            </w:r>
          </w:p>
        </w:tc>
      </w:tr>
      <w:tr w:rsidR="00B51D68" w14:paraId="09957860" w14:textId="77777777" w:rsidTr="00B51D68">
        <w:trPr>
          <w:trHeight w:val="110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434D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AB86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D/II/3 Költségvetési évet követően esedékes követelések közhatalmi bevételre (=D/II/3a+…+D/II/3f)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299D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757 291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687E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1 055 483</w:t>
            </w:r>
          </w:p>
        </w:tc>
      </w:tr>
      <w:tr w:rsidR="00B51D68" w14:paraId="6F38E562" w14:textId="77777777" w:rsidTr="00B51D68">
        <w:trPr>
          <w:trHeight w:val="110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C31B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C08B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D/II/3d - ebből: költségvetési évet követően esedékes követelések vagyoni típusú adókra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7741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BB86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10 000</w:t>
            </w:r>
          </w:p>
        </w:tc>
      </w:tr>
      <w:tr w:rsidR="00B51D68" w14:paraId="1098E068" w14:textId="77777777" w:rsidTr="00B51D68">
        <w:trPr>
          <w:trHeight w:val="110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DB68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19E5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D/II/3e - ebből: költségvetési évet követően esedékes követelések termékek és szolgáltatások adóira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3C70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757 291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4AC9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749 255</w:t>
            </w:r>
          </w:p>
        </w:tc>
      </w:tr>
      <w:tr w:rsidR="00B51D68" w14:paraId="06AF79C2" w14:textId="77777777" w:rsidTr="00B51D68">
        <w:trPr>
          <w:trHeight w:val="110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B206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6B85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D/II/3f - ebből: költségvetési évet követően esedékes követelések egyéb közhatalmi bevételekre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90E7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C19E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296 228</w:t>
            </w:r>
          </w:p>
        </w:tc>
      </w:tr>
      <w:tr w:rsidR="00B51D68" w14:paraId="08CF2497" w14:textId="77777777" w:rsidTr="00B51D68">
        <w:trPr>
          <w:trHeight w:val="110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B32A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0D44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D/II Költségvetési évet követően esedékes követelések (=D/II/1+…+D/II/8)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B1F9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757 291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6B89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1 055 483</w:t>
            </w:r>
          </w:p>
        </w:tc>
      </w:tr>
      <w:tr w:rsidR="00B51D68" w14:paraId="794F966A" w14:textId="77777777" w:rsidTr="00B51D68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62B7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C03F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D/III/4 Forgótőke elszámolása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32D0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2E0E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60 000</w:t>
            </w:r>
          </w:p>
        </w:tc>
      </w:tr>
      <w:tr w:rsidR="00B51D68" w14:paraId="4127909E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5DB6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FD0A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D/III Követelés jellegű sajátos elszámolások (=D/III/1+…+D/III/9)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2E18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10CF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60 000</w:t>
            </w:r>
          </w:p>
        </w:tc>
      </w:tr>
      <w:tr w:rsidR="00B51D68" w14:paraId="04423D40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D8D0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6E1E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D)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KÖVETELÉSEK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=D/I+D/II+D/III)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447A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2 797 666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AC0D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2 040 750</w:t>
            </w:r>
          </w:p>
        </w:tc>
      </w:tr>
      <w:tr w:rsidR="00B51D68" w14:paraId="061E3F3B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8182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6073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ESZKÖZÖK ÖSSZESEN (=A+B+C+D+E+F)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D7F2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222 501 847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3349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127 710 731</w:t>
            </w:r>
          </w:p>
        </w:tc>
      </w:tr>
      <w:tr w:rsidR="00B51D68" w14:paraId="030997D2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6764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4091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G/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I  Nemzeti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vagyon induláskori értéke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E153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275 432 247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2784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275 432 247</w:t>
            </w:r>
          </w:p>
        </w:tc>
      </w:tr>
      <w:tr w:rsidR="00B51D68" w14:paraId="68D3D684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14DA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C691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G/III Egyéb eszközök induláskori értéke és változásai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6B36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1 738 083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DBD8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1 738 083</w:t>
            </w:r>
          </w:p>
        </w:tc>
      </w:tr>
      <w:tr w:rsidR="00B51D68" w14:paraId="5F928B4C" w14:textId="77777777" w:rsidTr="00B51D68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791F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54B5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G/IV Felhalmozott eredmény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714D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-97 298 787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971A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-100 273 984</w:t>
            </w:r>
          </w:p>
        </w:tc>
      </w:tr>
      <w:tr w:rsidR="00B51D68" w14:paraId="581C214C" w14:textId="77777777" w:rsidTr="00B51D68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CE0F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DB0E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G/VI Mérleg szerinti eredmény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9E79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-2 975 197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617F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-87 718 071</w:t>
            </w:r>
          </w:p>
        </w:tc>
      </w:tr>
      <w:tr w:rsidR="00B51D68" w14:paraId="6272548C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4A7C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43C7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G/ SAJÁT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TŐKE  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= G/I+…+G/VI)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DCC5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176 896 346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433C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89 178 275</w:t>
            </w:r>
          </w:p>
        </w:tc>
      </w:tr>
      <w:tr w:rsidR="00B51D68" w14:paraId="11DBEC17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7386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AE66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H/I/3 Költségvetési évben esedékes kötelezettségek dologi kiadásokra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6D45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229 171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F7AF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B51D68" w14:paraId="0C4C3B76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D70B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8CAC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H/I Költségvetési évben esedékes kötelezettségek (=H/I/1+…+H/I/9)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8DDC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229 171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EF90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51D68" w14:paraId="70F30D38" w14:textId="77777777" w:rsidTr="00B51D68">
        <w:trPr>
          <w:trHeight w:val="13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D0AB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224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0FCD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H/II/9 Költségvetési évet követően esedékes kötelezettségek finanszírozási kiadásokra (&gt;=H/II/9a+…+H/II/9j)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29F4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1 416 119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407F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1 408 152</w:t>
            </w:r>
          </w:p>
        </w:tc>
      </w:tr>
      <w:tr w:rsidR="00B51D68" w14:paraId="39F7EC92" w14:textId="77777777" w:rsidTr="00B51D68">
        <w:trPr>
          <w:trHeight w:val="165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0951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3886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H/II/9e - ebből: költségvetési évet követően esedékes kötelezettségek államháztartáson belüli megelőlegezések visszafizetésére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4D30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1 416 119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027B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1 408 152</w:t>
            </w:r>
          </w:p>
        </w:tc>
      </w:tr>
      <w:tr w:rsidR="00B51D68" w14:paraId="09DA1F7A" w14:textId="77777777" w:rsidTr="00B51D68">
        <w:trPr>
          <w:trHeight w:val="110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663E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441F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H/II Költségvetési évet követően esedékes kötelezettségek (=H/II/1+…+H/II/9)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2CCE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1 416 119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C8FB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1 408 152</w:t>
            </w:r>
          </w:p>
        </w:tc>
      </w:tr>
      <w:tr w:rsidR="00B51D68" w14:paraId="799266BC" w14:textId="77777777" w:rsidTr="00B51D68">
        <w:trPr>
          <w:trHeight w:val="2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3A14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D1ED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H/III/1 Kapott előlegek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67EF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253 579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18F7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413 177</w:t>
            </w:r>
          </w:p>
        </w:tc>
      </w:tr>
      <w:tr w:rsidR="00B51D68" w14:paraId="0E7E6910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448B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40EB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H/III Kötelezettség jellegű sajátos elszámolások (=H/III/1+…+H/III/10)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4898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253 579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D0A0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413 177</w:t>
            </w:r>
          </w:p>
        </w:tc>
      </w:tr>
      <w:tr w:rsidR="00B51D68" w14:paraId="7DD3AA4F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439C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8560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H) KÖTELEZETTSÉGEK (=H/I+H/II+H/III)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7537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1 898 869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8171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1 821 329</w:t>
            </w:r>
          </w:p>
        </w:tc>
      </w:tr>
      <w:tr w:rsidR="00B51D68" w14:paraId="1FF5B4C5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85DF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8884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J/2 Költségek, ráfordítások passzív időbeli elhatárolása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F4E3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1 390 197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8681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996 890</w:t>
            </w:r>
          </w:p>
        </w:tc>
      </w:tr>
      <w:tr w:rsidR="00B51D68" w14:paraId="7B7C2A82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9BFF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427B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J/3 Halasztott eredményszemléletű bevételek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2F0C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42 316 435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81FA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35 714 237</w:t>
            </w:r>
          </w:p>
        </w:tc>
      </w:tr>
      <w:tr w:rsidR="00B51D68" w14:paraId="71F15C63" w14:textId="77777777" w:rsidTr="00B51D68">
        <w:trPr>
          <w:trHeight w:val="8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C37F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CC28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J) PASSZÍV IDŐBELI ELHATÁROLÁSOK (=J/1+J/2+J/3)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FF62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43 706 632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3F2C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36 711 127</w:t>
            </w:r>
          </w:p>
        </w:tc>
      </w:tr>
      <w:tr w:rsidR="00B51D68" w14:paraId="62212619" w14:textId="77777777" w:rsidTr="00B51D68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4743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B492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FORRÁSOK ÖSSZESEN (=G+H+I+J)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4013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222 501 847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D61F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127 710 731</w:t>
            </w:r>
          </w:p>
        </w:tc>
      </w:tr>
    </w:tbl>
    <w:p w14:paraId="38A1CCE9" w14:textId="77777777" w:rsidR="00AD48B0" w:rsidRDefault="00AD48B0">
      <w:pPr>
        <w:jc w:val="center"/>
        <w:rPr>
          <w:b/>
          <w:i/>
          <w:iCs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2100"/>
        <w:gridCol w:w="2900"/>
      </w:tblGrid>
      <w:tr w:rsidR="00B51D68" w14:paraId="314A0AE4" w14:textId="77777777" w:rsidTr="00B51D68">
        <w:trPr>
          <w:trHeight w:val="264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6B5B86AA" w14:textId="1FDCD1A5" w:rsidR="00B51D68" w:rsidRDefault="00B51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Eredménykimutatás</w:t>
            </w:r>
          </w:p>
        </w:tc>
      </w:tr>
      <w:tr w:rsidR="00B51D68" w14:paraId="60EAD7A1" w14:textId="77777777" w:rsidTr="00B51D6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00908C4C" w14:textId="77777777" w:rsidR="00B51D68" w:rsidRDefault="00B51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4462ED51" w14:textId="77777777" w:rsidR="00B51D68" w:rsidRDefault="00B51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Megnevezés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22370EA0" w14:textId="77777777" w:rsidR="00B51D68" w:rsidRDefault="00B51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Előző időszak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3538D908" w14:textId="77777777" w:rsidR="00B51D68" w:rsidRDefault="00B51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Tárgyi időszak</w:t>
            </w:r>
          </w:p>
        </w:tc>
      </w:tr>
      <w:tr w:rsidR="00B51D68" w14:paraId="557BEE76" w14:textId="77777777" w:rsidTr="00B51D68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2C5F1F85" w14:textId="77777777" w:rsidR="00B51D68" w:rsidRDefault="00B51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5848F799" w14:textId="77777777" w:rsidR="00B51D68" w:rsidRDefault="00B51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024F90F6" w14:textId="77777777" w:rsidR="00B51D68" w:rsidRDefault="00B51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4178E1D1" w14:textId="77777777" w:rsidR="00B51D68" w:rsidRDefault="00B51D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B51D68" w14:paraId="6A7885A0" w14:textId="77777777" w:rsidTr="00B51D68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060D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EAC1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Közhatalmi eredményszemléletű bevételek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B346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1 872 766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5103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2 719 178</w:t>
            </w:r>
          </w:p>
        </w:tc>
      </w:tr>
      <w:tr w:rsidR="00B51D68" w14:paraId="7E9C71A4" w14:textId="77777777" w:rsidTr="00B51D68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4B67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870F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 Eszközök és szolgáltatások értékesítése nettó eredményszemléletű bevételei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1FB8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218 060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A472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1 875 000</w:t>
            </w:r>
          </w:p>
        </w:tc>
      </w:tr>
      <w:tr w:rsidR="00B51D68" w14:paraId="4940195F" w14:textId="77777777" w:rsidTr="00B51D68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A4AD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63AE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 Tevékenység nettó eredményszemléletű bevétele (=01+02+03)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D417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2 090 826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53F0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4 594 178</w:t>
            </w:r>
          </w:p>
        </w:tc>
      </w:tr>
      <w:tr w:rsidR="00B51D68" w14:paraId="5D40E4B8" w14:textId="77777777" w:rsidTr="00B51D68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1CAA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86B6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 Központi működési célú támogatások eredményszemléletű bevételei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F5F8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36 663 419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FCB0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37 012 645</w:t>
            </w:r>
          </w:p>
        </w:tc>
      </w:tr>
      <w:tr w:rsidR="00B51D68" w14:paraId="04CD2299" w14:textId="77777777" w:rsidTr="00B51D68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5F8E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95F7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 Egyéb működési célú támogatások eredményszemléletű bevételei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F43A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3 453 461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4A8F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2 521 846</w:t>
            </w:r>
          </w:p>
        </w:tc>
      </w:tr>
      <w:tr w:rsidR="00B51D68" w14:paraId="04EEE600" w14:textId="77777777" w:rsidTr="00B51D68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0878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C8F8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 Felhalmozási célú támogatások eredményszemléletű bevételei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C914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7 593 721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EF31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6 602 198</w:t>
            </w:r>
          </w:p>
        </w:tc>
      </w:tr>
      <w:tr w:rsidR="00B51D68" w14:paraId="1622CC1A" w14:textId="77777777" w:rsidTr="00B51D68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2E25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185C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 Különféle egyéb eredményszemléletű bevételek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4FDF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107 086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FEAC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3 886 143</w:t>
            </w:r>
          </w:p>
        </w:tc>
      </w:tr>
      <w:tr w:rsidR="00B51D68" w14:paraId="14EED8D8" w14:textId="77777777" w:rsidTr="00B51D68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BD17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FC50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III Egyéb eredményszemléletű bevételek (=06+07+08+09)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648D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47 817 687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46BF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50 022 832</w:t>
            </w:r>
          </w:p>
        </w:tc>
      </w:tr>
      <w:tr w:rsidR="00B51D68" w14:paraId="47106FAA" w14:textId="77777777" w:rsidTr="00B51D68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8693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8069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Anyagköltség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E8CD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2 172 287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E434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1 803 580</w:t>
            </w:r>
          </w:p>
        </w:tc>
      </w:tr>
      <w:tr w:rsidR="00B51D68" w14:paraId="12096E73" w14:textId="77777777" w:rsidTr="00B51D68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F41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59ED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Igénybe vett szolgáltatások értéke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C6B8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9 426 229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50B8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10 008 394</w:t>
            </w:r>
          </w:p>
        </w:tc>
      </w:tr>
      <w:tr w:rsidR="00B51D68" w14:paraId="79C13ECA" w14:textId="77777777" w:rsidTr="00B51D68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EFD2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0E0E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Eladott (közvetített) szolgáltatások értéke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DC7F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AA76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11 296</w:t>
            </w:r>
          </w:p>
        </w:tc>
      </w:tr>
      <w:tr w:rsidR="00B51D68" w14:paraId="4FFF8C64" w14:textId="77777777" w:rsidTr="00B51D68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C7FE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1172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IV Anyagjellegű ráfordítások (=10+11+12+13)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28C4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11 598 516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C5D6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11 823 270</w:t>
            </w:r>
          </w:p>
        </w:tc>
      </w:tr>
      <w:tr w:rsidR="00B51D68" w14:paraId="3AEEDC35" w14:textId="77777777" w:rsidTr="00B51D68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B684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A5CC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Bérköltség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2D4B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6 359 987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7A34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6 764 250</w:t>
            </w:r>
          </w:p>
        </w:tc>
      </w:tr>
      <w:tr w:rsidR="00B51D68" w14:paraId="68BF9922" w14:textId="77777777" w:rsidTr="00B51D68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A362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E767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Személyi jellegű egyéb kifizetések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3D8C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8 223 472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099C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8 873 490</w:t>
            </w:r>
          </w:p>
        </w:tc>
      </w:tr>
      <w:tr w:rsidR="00B51D68" w14:paraId="25944E87" w14:textId="77777777" w:rsidTr="00B51D68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AA1C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B834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 Bérjárulékok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A066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825 647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2620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986 367</w:t>
            </w:r>
          </w:p>
        </w:tc>
      </w:tr>
      <w:tr w:rsidR="00B51D68" w14:paraId="71896572" w14:textId="77777777" w:rsidTr="00B51D68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4DA9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2437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 Személyi jellegű ráfordítások (=14+15+16)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00F5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15 409 106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B2F0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16 624 107</w:t>
            </w:r>
          </w:p>
        </w:tc>
      </w:tr>
      <w:tr w:rsidR="00B51D68" w14:paraId="694B59E9" w14:textId="77777777" w:rsidTr="00B51D68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B276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3002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 Értékcsökkenési leírás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A014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10 222 528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19ED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8 701 563</w:t>
            </w:r>
          </w:p>
        </w:tc>
      </w:tr>
      <w:tr w:rsidR="00B51D68" w14:paraId="5A525271" w14:textId="77777777" w:rsidTr="00B51D68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1E0F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D3D4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VII Egyéb ráfordítások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5691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15 609 143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B765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105 165 514</w:t>
            </w:r>
          </w:p>
        </w:tc>
      </w:tr>
      <w:tr w:rsidR="00B51D68" w14:paraId="54311F39" w14:textId="77777777" w:rsidTr="00B51D68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8E19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0EC7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A)  TEVÉKENYSÉGEK EREDMÉNYE (=I±II+III-IV-V-VI-VII)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BCE4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-2 930 780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2D14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-87 697 444</w:t>
            </w:r>
          </w:p>
        </w:tc>
      </w:tr>
      <w:tr w:rsidR="00B51D68" w14:paraId="02A9B979" w14:textId="77777777" w:rsidTr="00B51D68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A811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96A1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Egyéb kapott (járó) kamatok és kamatjellegű eredményszemléletű bevételek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5B1B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1 951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F29F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3 313</w:t>
            </w:r>
          </w:p>
        </w:tc>
      </w:tr>
      <w:tr w:rsidR="00B51D68" w14:paraId="1DFE5C17" w14:textId="77777777" w:rsidTr="00B51D68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063D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1D3D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VIII Pénzügyi műveletek eredményszemléletű bevételei (=17+18+19+20+21)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9E27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1 951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4B5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3 313</w:t>
            </w:r>
          </w:p>
        </w:tc>
      </w:tr>
      <w:tr w:rsidR="00B51D68" w14:paraId="741CA861" w14:textId="77777777" w:rsidTr="00B51D68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AD68" w14:textId="77777777" w:rsidR="00B51D68" w:rsidRDefault="00B51D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3A75" w14:textId="77777777" w:rsidR="00B51D68" w:rsidRDefault="00B51D6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 Fizetendő kamatok és kamatjellegű ráfordítások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85E1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46 368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C761" w14:textId="77777777" w:rsidR="00B51D68" w:rsidRDefault="00B51D6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23 940</w:t>
            </w:r>
          </w:p>
        </w:tc>
      </w:tr>
      <w:tr w:rsidR="00B51D68" w14:paraId="5994911C" w14:textId="77777777" w:rsidTr="00B51D68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90C5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8F0A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IX Pénzügyi műveletek ráfordításai (=22+23+24+25+26)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3252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46 368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5CC4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23 940</w:t>
            </w:r>
          </w:p>
        </w:tc>
      </w:tr>
      <w:tr w:rsidR="00B51D68" w14:paraId="33654F13" w14:textId="77777777" w:rsidTr="00B51D68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CB12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3A98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B)  PÉNZÜGYI MŰVELETEK EREDMÉNYE (=VIII-IX)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B6E1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-44 417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B186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-20 627</w:t>
            </w:r>
          </w:p>
        </w:tc>
      </w:tr>
      <w:tr w:rsidR="00B51D68" w14:paraId="5371F1B7" w14:textId="77777777" w:rsidTr="00B51D68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6D3C" w14:textId="77777777" w:rsidR="00B51D68" w:rsidRDefault="00B51D6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6EC3" w14:textId="77777777" w:rsidR="00B51D68" w:rsidRDefault="00B51D6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C)  MÉRLEG SZERINTI EREDMÉNY (=±A±B)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121F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-2 975 197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FC97" w14:textId="77777777" w:rsidR="00B51D68" w:rsidRDefault="00B51D6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-87 718 071</w:t>
            </w:r>
          </w:p>
        </w:tc>
      </w:tr>
    </w:tbl>
    <w:p w14:paraId="6577761D" w14:textId="77777777" w:rsidR="00B51D68" w:rsidRPr="00AD48B0" w:rsidRDefault="00B51D68">
      <w:pPr>
        <w:jc w:val="center"/>
        <w:rPr>
          <w:b/>
          <w:i/>
          <w:iCs/>
        </w:rPr>
      </w:pPr>
    </w:p>
    <w:sectPr w:rsidR="00B51D68" w:rsidRPr="00AD48B0" w:rsidSect="008A5F1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56F1D"/>
    <w:multiLevelType w:val="hybridMultilevel"/>
    <w:tmpl w:val="C444E57A"/>
    <w:lvl w:ilvl="0" w:tplc="F6A6D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5C53"/>
    <w:multiLevelType w:val="hybridMultilevel"/>
    <w:tmpl w:val="05AAAEC2"/>
    <w:lvl w:ilvl="0" w:tplc="288CEAF2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B539F"/>
    <w:multiLevelType w:val="hybridMultilevel"/>
    <w:tmpl w:val="1FBE2E58"/>
    <w:lvl w:ilvl="0" w:tplc="F6108094">
      <w:start w:val="1"/>
      <w:numFmt w:val="lowerLetter"/>
      <w:lvlText w:val="%1)"/>
      <w:lvlJc w:val="left"/>
      <w:pPr>
        <w:ind w:left="4515" w:hanging="9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7A1552AC"/>
    <w:multiLevelType w:val="hybridMultilevel"/>
    <w:tmpl w:val="997CD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09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850497">
    <w:abstractNumId w:val="0"/>
  </w:num>
  <w:num w:numId="3" w16cid:durableId="1035354586">
    <w:abstractNumId w:val="2"/>
  </w:num>
  <w:num w:numId="4" w16cid:durableId="1565792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424"/>
    <w:rsid w:val="000210C7"/>
    <w:rsid w:val="00027616"/>
    <w:rsid w:val="00037BC5"/>
    <w:rsid w:val="00040C4E"/>
    <w:rsid w:val="00041446"/>
    <w:rsid w:val="0004196F"/>
    <w:rsid w:val="00065BD9"/>
    <w:rsid w:val="00071A73"/>
    <w:rsid w:val="00075CC6"/>
    <w:rsid w:val="000848ED"/>
    <w:rsid w:val="00095426"/>
    <w:rsid w:val="000B5EBB"/>
    <w:rsid w:val="000C5AE6"/>
    <w:rsid w:val="000D2A00"/>
    <w:rsid w:val="000E2129"/>
    <w:rsid w:val="00101820"/>
    <w:rsid w:val="00125BDD"/>
    <w:rsid w:val="00152388"/>
    <w:rsid w:val="00166451"/>
    <w:rsid w:val="00167BF6"/>
    <w:rsid w:val="001B442E"/>
    <w:rsid w:val="001C4A21"/>
    <w:rsid w:val="001D5A6E"/>
    <w:rsid w:val="001F56E7"/>
    <w:rsid w:val="0021426D"/>
    <w:rsid w:val="00215071"/>
    <w:rsid w:val="002435BA"/>
    <w:rsid w:val="002527D4"/>
    <w:rsid w:val="002537F4"/>
    <w:rsid w:val="00266EC3"/>
    <w:rsid w:val="00286DEB"/>
    <w:rsid w:val="002D291B"/>
    <w:rsid w:val="002D590E"/>
    <w:rsid w:val="003254A9"/>
    <w:rsid w:val="003518C5"/>
    <w:rsid w:val="003679EC"/>
    <w:rsid w:val="003845A6"/>
    <w:rsid w:val="003971B9"/>
    <w:rsid w:val="003D64BD"/>
    <w:rsid w:val="003E097C"/>
    <w:rsid w:val="003F2D47"/>
    <w:rsid w:val="00413269"/>
    <w:rsid w:val="0049755B"/>
    <w:rsid w:val="004A0F5E"/>
    <w:rsid w:val="004B2C5D"/>
    <w:rsid w:val="004D3FBB"/>
    <w:rsid w:val="004E0620"/>
    <w:rsid w:val="004E7552"/>
    <w:rsid w:val="0051328F"/>
    <w:rsid w:val="0051416C"/>
    <w:rsid w:val="0052614B"/>
    <w:rsid w:val="00534598"/>
    <w:rsid w:val="005661AA"/>
    <w:rsid w:val="005734EC"/>
    <w:rsid w:val="00590387"/>
    <w:rsid w:val="005C684B"/>
    <w:rsid w:val="005D0655"/>
    <w:rsid w:val="005D3478"/>
    <w:rsid w:val="005D5E0F"/>
    <w:rsid w:val="005D7246"/>
    <w:rsid w:val="005E3424"/>
    <w:rsid w:val="00622CAC"/>
    <w:rsid w:val="0066473B"/>
    <w:rsid w:val="006715F6"/>
    <w:rsid w:val="00693CF0"/>
    <w:rsid w:val="006A6525"/>
    <w:rsid w:val="006D7AF3"/>
    <w:rsid w:val="006F2E48"/>
    <w:rsid w:val="00744BF1"/>
    <w:rsid w:val="0076240A"/>
    <w:rsid w:val="00766D7B"/>
    <w:rsid w:val="0077726A"/>
    <w:rsid w:val="007B25AC"/>
    <w:rsid w:val="007B6AAB"/>
    <w:rsid w:val="007F71BF"/>
    <w:rsid w:val="008044C0"/>
    <w:rsid w:val="00810D9C"/>
    <w:rsid w:val="00814249"/>
    <w:rsid w:val="00837BC6"/>
    <w:rsid w:val="0086627C"/>
    <w:rsid w:val="00877965"/>
    <w:rsid w:val="00897BB7"/>
    <w:rsid w:val="008A5F17"/>
    <w:rsid w:val="008A6A33"/>
    <w:rsid w:val="008B590F"/>
    <w:rsid w:val="008D2CFD"/>
    <w:rsid w:val="008D73C0"/>
    <w:rsid w:val="008E0882"/>
    <w:rsid w:val="008E5673"/>
    <w:rsid w:val="008F386A"/>
    <w:rsid w:val="00901F74"/>
    <w:rsid w:val="009161B1"/>
    <w:rsid w:val="00916C7E"/>
    <w:rsid w:val="00930018"/>
    <w:rsid w:val="00945177"/>
    <w:rsid w:val="009679C6"/>
    <w:rsid w:val="00985CBC"/>
    <w:rsid w:val="00986213"/>
    <w:rsid w:val="009A6E7A"/>
    <w:rsid w:val="009B0449"/>
    <w:rsid w:val="009C508E"/>
    <w:rsid w:val="00A132FD"/>
    <w:rsid w:val="00A92C70"/>
    <w:rsid w:val="00A97C72"/>
    <w:rsid w:val="00AB232D"/>
    <w:rsid w:val="00AB5B11"/>
    <w:rsid w:val="00AC3B34"/>
    <w:rsid w:val="00AD48B0"/>
    <w:rsid w:val="00AF5DEF"/>
    <w:rsid w:val="00AF6D2A"/>
    <w:rsid w:val="00B1353C"/>
    <w:rsid w:val="00B20890"/>
    <w:rsid w:val="00B253EB"/>
    <w:rsid w:val="00B26181"/>
    <w:rsid w:val="00B33E7A"/>
    <w:rsid w:val="00B51D68"/>
    <w:rsid w:val="00B90992"/>
    <w:rsid w:val="00B95A5A"/>
    <w:rsid w:val="00BC24C3"/>
    <w:rsid w:val="00BF6B34"/>
    <w:rsid w:val="00BF739F"/>
    <w:rsid w:val="00C03C03"/>
    <w:rsid w:val="00C43583"/>
    <w:rsid w:val="00CA0972"/>
    <w:rsid w:val="00CA4E75"/>
    <w:rsid w:val="00CB2806"/>
    <w:rsid w:val="00CC237B"/>
    <w:rsid w:val="00D20B8D"/>
    <w:rsid w:val="00D83213"/>
    <w:rsid w:val="00DD4C26"/>
    <w:rsid w:val="00DE43DC"/>
    <w:rsid w:val="00DE5902"/>
    <w:rsid w:val="00DF084E"/>
    <w:rsid w:val="00E64E0A"/>
    <w:rsid w:val="00E710AA"/>
    <w:rsid w:val="00E76CD5"/>
    <w:rsid w:val="00EE7B18"/>
    <w:rsid w:val="00EF403C"/>
    <w:rsid w:val="00EF6E31"/>
    <w:rsid w:val="00F20F94"/>
    <w:rsid w:val="00F3013E"/>
    <w:rsid w:val="00F34310"/>
    <w:rsid w:val="00F477CD"/>
    <w:rsid w:val="00F728BC"/>
    <w:rsid w:val="00F76E4D"/>
    <w:rsid w:val="00F979EF"/>
    <w:rsid w:val="00FB047D"/>
    <w:rsid w:val="00FB4ECD"/>
    <w:rsid w:val="00FD68FA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9A64C"/>
  <w15:docId w15:val="{4EEDDC10-9823-42EA-A8C8-4511369A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590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8B590F"/>
    <w:rPr>
      <w:szCs w:val="20"/>
    </w:rPr>
  </w:style>
  <w:style w:type="paragraph" w:customStyle="1" w:styleId="Char1CharCharChar">
    <w:name w:val="Char1 Char Char Char"/>
    <w:basedOn w:val="Norml"/>
    <w:rsid w:val="008B59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Norml"/>
    <w:rsid w:val="009C508E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table" w:styleId="Rcsostblzat">
    <w:name w:val="Table Grid"/>
    <w:basedOn w:val="Normltblzat"/>
    <w:uiPriority w:val="59"/>
    <w:rsid w:val="00B2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semiHidden/>
    <w:rsid w:val="00BF739F"/>
    <w:rPr>
      <w:sz w:val="24"/>
    </w:rPr>
  </w:style>
  <w:style w:type="character" w:styleId="Hiperhivatkozs">
    <w:name w:val="Hyperlink"/>
    <w:basedOn w:val="Bekezdsalapbettpusa"/>
    <w:uiPriority w:val="99"/>
    <w:semiHidden/>
    <w:unhideWhenUsed/>
    <w:rsid w:val="00CA4E7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A4E7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7B25A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451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5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2269</Words>
  <Characters>15663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a 2012</vt:lpstr>
    </vt:vector>
  </TitlesOfParts>
  <Company/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a 2012</dc:title>
  <dc:creator>user</dc:creator>
  <cp:lastModifiedBy>Felhasználó</cp:lastModifiedBy>
  <cp:revision>31</cp:revision>
  <cp:lastPrinted>2023-05-17T07:20:00Z</cp:lastPrinted>
  <dcterms:created xsi:type="dcterms:W3CDTF">2020-06-25T12:16:00Z</dcterms:created>
  <dcterms:modified xsi:type="dcterms:W3CDTF">2024-04-30T11:22:00Z</dcterms:modified>
</cp:coreProperties>
</file>